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A" w:rsidRPr="00AB573B" w:rsidRDefault="00A15B1A" w:rsidP="00AB573B">
      <w:pPr>
        <w:tabs>
          <w:tab w:val="left" w:pos="1843"/>
        </w:tabs>
        <w:ind w:left="-426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73B">
        <w:rPr>
          <w:noProof/>
          <w:sz w:val="28"/>
          <w:szCs w:val="28"/>
        </w:rPr>
        <w:drawing>
          <wp:inline distT="0" distB="0" distL="0" distR="0">
            <wp:extent cx="6120130" cy="8662979"/>
            <wp:effectExtent l="19050" t="0" r="0" b="0"/>
            <wp:docPr id="1" name="Рисунок 1" descr="C:\Users\bob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1A" w:rsidRPr="0046798C" w:rsidRDefault="00A15B1A" w:rsidP="00A15B1A">
      <w:pPr>
        <w:tabs>
          <w:tab w:val="left" w:pos="1843"/>
        </w:tabs>
        <w:ind w:left="-426"/>
        <w:jc w:val="center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6"/>
        <w:gridCol w:w="1876"/>
        <w:gridCol w:w="1701"/>
        <w:gridCol w:w="2127"/>
      </w:tblGrid>
      <w:tr w:rsidR="008705A2" w:rsidRPr="00A15B1A" w:rsidTr="0024526F">
        <w:trPr>
          <w:trHeight w:val="652"/>
        </w:trPr>
        <w:tc>
          <w:tcPr>
            <w:tcW w:w="1101" w:type="dxa"/>
            <w:shd w:val="clear" w:color="auto" w:fill="auto"/>
          </w:tcPr>
          <w:p w:rsidR="008705A2" w:rsidRPr="00A15B1A" w:rsidRDefault="008705A2" w:rsidP="00DB0B3B">
            <w:pPr>
              <w:tabs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A15B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705A2" w:rsidRPr="00A15B1A" w:rsidRDefault="008705A2" w:rsidP="00DB0B3B">
            <w:pPr>
              <w:tabs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A15B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6" w:type="dxa"/>
            <w:shd w:val="clear" w:color="auto" w:fill="auto"/>
          </w:tcPr>
          <w:p w:rsidR="008705A2" w:rsidRPr="00A15B1A" w:rsidRDefault="008705A2" w:rsidP="00DB0B3B">
            <w:pPr>
              <w:tabs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A15B1A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shd w:val="clear" w:color="auto" w:fill="auto"/>
          </w:tcPr>
          <w:p w:rsidR="008705A2" w:rsidRPr="00A15B1A" w:rsidRDefault="008705A2" w:rsidP="00DB0B3B">
            <w:pPr>
              <w:tabs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 w:rsidRPr="00A15B1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8705A2" w:rsidRPr="00A15B1A" w:rsidRDefault="008705A2" w:rsidP="00DB0B3B">
            <w:pPr>
              <w:tabs>
                <w:tab w:val="left" w:pos="184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8705A2" w:rsidRPr="00A15B1A" w:rsidTr="0024526F">
        <w:trPr>
          <w:trHeight w:val="637"/>
        </w:trPr>
        <w:tc>
          <w:tcPr>
            <w:tcW w:w="10491" w:type="dxa"/>
            <w:gridSpan w:val="5"/>
            <w:shd w:val="clear" w:color="auto" w:fill="auto"/>
          </w:tcPr>
          <w:p w:rsidR="008705A2" w:rsidRPr="00A15B1A" w:rsidRDefault="008705A2" w:rsidP="008705A2">
            <w:pPr>
              <w:tabs>
                <w:tab w:val="left" w:pos="1843"/>
              </w:tabs>
              <w:ind w:left="720"/>
              <w:rPr>
                <w:b/>
                <w:sz w:val="28"/>
                <w:szCs w:val="28"/>
              </w:rPr>
            </w:pPr>
            <w:r w:rsidRPr="00A15B1A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казатель 1. О</w:t>
            </w:r>
            <w:r w:rsidRPr="00A15B1A">
              <w:rPr>
                <w:b/>
                <w:sz w:val="28"/>
                <w:szCs w:val="28"/>
              </w:rPr>
              <w:t>ткрытость и доступность информации</w:t>
            </w:r>
            <w:r>
              <w:rPr>
                <w:b/>
                <w:sz w:val="28"/>
                <w:szCs w:val="28"/>
              </w:rPr>
              <w:t xml:space="preserve"> об организации</w:t>
            </w:r>
          </w:p>
        </w:tc>
      </w:tr>
      <w:tr w:rsidR="008705A2" w:rsidRPr="0046798C" w:rsidTr="0024526F">
        <w:trPr>
          <w:trHeight w:val="333"/>
        </w:trPr>
        <w:tc>
          <w:tcPr>
            <w:tcW w:w="11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корректировка, имеющейся информации об организации на официальном сайте Учреждения. Внесение необходимых дополнений.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 Л.В., старший воспитатель Киселева А.С.</w:t>
            </w:r>
          </w:p>
        </w:tc>
        <w:tc>
          <w:tcPr>
            <w:tcW w:w="2127" w:type="dxa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обновляется один раз в две недели.</w:t>
            </w:r>
          </w:p>
        </w:tc>
      </w:tr>
      <w:tr w:rsidR="008705A2" w:rsidRPr="0046798C" w:rsidTr="0024526F">
        <w:trPr>
          <w:trHeight w:val="333"/>
        </w:trPr>
        <w:tc>
          <w:tcPr>
            <w:tcW w:w="11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shd w:val="clear" w:color="auto" w:fill="auto"/>
          </w:tcPr>
          <w:p w:rsidR="008705A2" w:rsidRDefault="008705A2" w:rsidP="005B18A2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</w:t>
            </w:r>
            <w:r w:rsidRPr="0046798C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еУчреждения</w:t>
            </w:r>
            <w:r w:rsidRPr="0046798C">
              <w:rPr>
                <w:sz w:val="28"/>
                <w:szCs w:val="28"/>
              </w:rPr>
              <w:t xml:space="preserve"> актуальной информации</w:t>
            </w:r>
            <w:r>
              <w:rPr>
                <w:sz w:val="28"/>
                <w:szCs w:val="28"/>
              </w:rPr>
              <w:t>, сведений о педагогических работниках организации (с фотографией)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798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5B18A2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КиселеваА.С.</w:t>
            </w:r>
          </w:p>
        </w:tc>
        <w:tc>
          <w:tcPr>
            <w:tcW w:w="2127" w:type="dxa"/>
          </w:tcPr>
          <w:p w:rsidR="008705A2" w:rsidRDefault="0024526F" w:rsidP="005B18A2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размещена актуальная информация, сведения о педагогических работниках (фотографии)</w:t>
            </w: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Pr="0046798C" w:rsidRDefault="008705A2" w:rsidP="005B18A2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ежемесячным обновлением информации на сайте Учреждения.</w:t>
            </w:r>
          </w:p>
        </w:tc>
        <w:tc>
          <w:tcPr>
            <w:tcW w:w="187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 Л.В.</w:t>
            </w:r>
          </w:p>
        </w:tc>
        <w:tc>
          <w:tcPr>
            <w:tcW w:w="2127" w:type="dxa"/>
          </w:tcPr>
          <w:p w:rsidR="008705A2" w:rsidRDefault="003C3169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замечаний </w:t>
            </w:r>
          </w:p>
        </w:tc>
      </w:tr>
      <w:tr w:rsidR="0024526F" w:rsidRPr="004F7D73" w:rsidTr="0024526F">
        <w:trPr>
          <w:trHeight w:val="318"/>
        </w:trPr>
        <w:tc>
          <w:tcPr>
            <w:tcW w:w="10491" w:type="dxa"/>
            <w:gridSpan w:val="5"/>
            <w:shd w:val="clear" w:color="auto" w:fill="auto"/>
          </w:tcPr>
          <w:p w:rsidR="0024526F" w:rsidRPr="004F7D73" w:rsidRDefault="0024526F" w:rsidP="0024526F">
            <w:pPr>
              <w:tabs>
                <w:tab w:val="left" w:pos="1843"/>
              </w:tabs>
              <w:ind w:left="720"/>
              <w:rPr>
                <w:b/>
                <w:sz w:val="28"/>
                <w:szCs w:val="28"/>
              </w:rPr>
            </w:pPr>
            <w:r w:rsidRPr="004F7D73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казатель 2. К</w:t>
            </w:r>
            <w:r w:rsidRPr="004F7D73">
              <w:rPr>
                <w:b/>
                <w:sz w:val="28"/>
                <w:szCs w:val="28"/>
              </w:rPr>
              <w:t>омфортность условий, в которых осуществляется образовательная деятельность</w:t>
            </w: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3C43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98C">
              <w:rPr>
                <w:bCs/>
                <w:sz w:val="28"/>
                <w:szCs w:val="28"/>
              </w:rPr>
              <w:t>Обеспеч</w:t>
            </w:r>
            <w:r>
              <w:rPr>
                <w:bCs/>
                <w:sz w:val="28"/>
                <w:szCs w:val="28"/>
              </w:rPr>
              <w:t xml:space="preserve">ение </w:t>
            </w:r>
            <w:r w:rsidRPr="0046798C">
              <w:rPr>
                <w:bCs/>
                <w:sz w:val="28"/>
                <w:szCs w:val="28"/>
              </w:rPr>
              <w:t xml:space="preserve"> в полном </w:t>
            </w:r>
            <w:r w:rsidRPr="0046798C">
              <w:rPr>
                <w:rFonts w:hint="eastAsia"/>
                <w:bCs/>
                <w:sz w:val="28"/>
                <w:szCs w:val="28"/>
              </w:rPr>
              <w:t>объеме</w:t>
            </w:r>
            <w:r w:rsidRPr="0046798C">
              <w:rPr>
                <w:bCs/>
                <w:sz w:val="28"/>
                <w:szCs w:val="28"/>
              </w:rPr>
              <w:t xml:space="preserve"> размещени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="0024526F">
              <w:rPr>
                <w:bCs/>
                <w:sz w:val="28"/>
                <w:szCs w:val="28"/>
              </w:rPr>
              <w:t>информации об</w:t>
            </w:r>
            <w:r w:rsidRPr="0046798C">
              <w:rPr>
                <w:bCs/>
                <w:sz w:val="28"/>
                <w:szCs w:val="28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  <w:r>
              <w:rPr>
                <w:bCs/>
                <w:sz w:val="28"/>
                <w:szCs w:val="28"/>
              </w:rPr>
              <w:t>, размещение необходимых нормативных   локальных актов.</w:t>
            </w:r>
          </w:p>
        </w:tc>
        <w:tc>
          <w:tcPr>
            <w:tcW w:w="187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17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Киселева А.С.</w:t>
            </w:r>
          </w:p>
        </w:tc>
        <w:tc>
          <w:tcPr>
            <w:tcW w:w="2127" w:type="dxa"/>
          </w:tcPr>
          <w:p w:rsidR="008705A2" w:rsidRDefault="0024526F" w:rsidP="0024526F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Информации об</w:t>
            </w:r>
            <w:r w:rsidRPr="0046798C">
              <w:rPr>
                <w:bCs/>
                <w:sz w:val="28"/>
                <w:szCs w:val="28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  <w:r>
              <w:rPr>
                <w:bCs/>
                <w:sz w:val="28"/>
                <w:szCs w:val="28"/>
              </w:rPr>
              <w:t xml:space="preserve"> размещена на сайте МБДОУ</w:t>
            </w:r>
            <w:r w:rsidR="003C3169">
              <w:rPr>
                <w:bCs/>
                <w:sz w:val="28"/>
                <w:szCs w:val="28"/>
              </w:rPr>
              <w:t>(доступна для родителей (законных представителей)</w:t>
            </w: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E42B6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за размещением информации на сайт </w:t>
            </w:r>
            <w:r>
              <w:rPr>
                <w:bCs/>
                <w:sz w:val="28"/>
                <w:szCs w:val="28"/>
              </w:rPr>
              <w:lastRenderedPageBreak/>
              <w:t>Учреждения по детям с ОВЗ и инвалидам.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Стельмах </w:t>
            </w:r>
            <w:r>
              <w:rPr>
                <w:sz w:val="28"/>
                <w:szCs w:val="28"/>
              </w:rPr>
              <w:lastRenderedPageBreak/>
              <w:t>Л.В.</w:t>
            </w:r>
          </w:p>
        </w:tc>
        <w:tc>
          <w:tcPr>
            <w:tcW w:w="2127" w:type="dxa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Pr="0046798C" w:rsidRDefault="008705A2" w:rsidP="00E42B68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E42B68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Привлечение (по мере необходимости)</w:t>
            </w:r>
            <w:r>
              <w:rPr>
                <w:sz w:val="28"/>
                <w:szCs w:val="28"/>
              </w:rPr>
              <w:t xml:space="preserve"> узких специалистов (психолога, логопеда, медицинских</w:t>
            </w:r>
            <w:r w:rsidRPr="0046798C">
              <w:rPr>
                <w:sz w:val="28"/>
                <w:szCs w:val="28"/>
              </w:rPr>
              <w:t xml:space="preserve"> работников) для индивидуальной работы с </w:t>
            </w:r>
            <w:r>
              <w:rPr>
                <w:sz w:val="28"/>
                <w:szCs w:val="28"/>
              </w:rPr>
              <w:t>воспитанниками.</w:t>
            </w:r>
          </w:p>
        </w:tc>
        <w:tc>
          <w:tcPr>
            <w:tcW w:w="187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6798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 Л.В.</w:t>
            </w:r>
          </w:p>
        </w:tc>
        <w:tc>
          <w:tcPr>
            <w:tcW w:w="2127" w:type="dxa"/>
          </w:tcPr>
          <w:p w:rsidR="008705A2" w:rsidRDefault="0024526F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индивидуальная работа с воспитанниками</w:t>
            </w:r>
            <w:r w:rsidR="003C3169">
              <w:rPr>
                <w:sz w:val="28"/>
                <w:szCs w:val="28"/>
              </w:rPr>
              <w:t>, в соответствии с психолого-педагогическими особенностями детей; разработаны рекомендации для педагогов, родителей (законных представителей)</w:t>
            </w:r>
          </w:p>
        </w:tc>
      </w:tr>
      <w:tr w:rsidR="008705A2" w:rsidRPr="00D84FD6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Pr="00E42B68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E42B68">
              <w:rPr>
                <w:sz w:val="28"/>
                <w:szCs w:val="28"/>
              </w:rPr>
              <w:t>2.4</w:t>
            </w:r>
          </w:p>
        </w:tc>
        <w:tc>
          <w:tcPr>
            <w:tcW w:w="3686" w:type="dxa"/>
            <w:shd w:val="clear" w:color="auto" w:fill="auto"/>
          </w:tcPr>
          <w:p w:rsidR="008705A2" w:rsidRPr="00E42B68" w:rsidRDefault="008705A2" w:rsidP="00D84FD6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E42B68">
              <w:rPr>
                <w:sz w:val="28"/>
                <w:szCs w:val="28"/>
              </w:rPr>
              <w:t>Созда</w:t>
            </w:r>
            <w:r w:rsidR="00484904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 xml:space="preserve">условий </w:t>
            </w:r>
            <w:r w:rsidRPr="00E42B68">
              <w:rPr>
                <w:sz w:val="28"/>
                <w:szCs w:val="28"/>
              </w:rPr>
              <w:t xml:space="preserve"> для обучения и воспитания детей  с ОВЗ и инвалидов</w:t>
            </w:r>
          </w:p>
        </w:tc>
        <w:tc>
          <w:tcPr>
            <w:tcW w:w="1876" w:type="dxa"/>
            <w:shd w:val="clear" w:color="auto" w:fill="auto"/>
          </w:tcPr>
          <w:p w:rsidR="008705A2" w:rsidRPr="00E42B68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E42B68">
              <w:rPr>
                <w:sz w:val="28"/>
                <w:szCs w:val="28"/>
              </w:rPr>
              <w:t>В течение года</w:t>
            </w:r>
          </w:p>
          <w:p w:rsidR="008705A2" w:rsidRPr="00E42B68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E42B68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 Л.В.</w:t>
            </w:r>
          </w:p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Киселева А.С.</w:t>
            </w:r>
          </w:p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 Андрюкова Е.А.</w:t>
            </w:r>
          </w:p>
          <w:p w:rsidR="008705A2" w:rsidRPr="00E42B68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Шалыгина Т.А., воспитатели групп</w:t>
            </w:r>
          </w:p>
        </w:tc>
        <w:tc>
          <w:tcPr>
            <w:tcW w:w="2127" w:type="dxa"/>
          </w:tcPr>
          <w:p w:rsidR="008705A2" w:rsidRDefault="0024526F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МБДОУ созданы </w:t>
            </w:r>
            <w:r w:rsidR="00484904">
              <w:rPr>
                <w:sz w:val="28"/>
                <w:szCs w:val="28"/>
              </w:rPr>
              <w:t xml:space="preserve">дополнительные </w:t>
            </w:r>
            <w:r>
              <w:rPr>
                <w:sz w:val="28"/>
                <w:szCs w:val="28"/>
              </w:rPr>
              <w:t>условия для обучения и воспитания детей с ОВЗ и инвалидов</w:t>
            </w:r>
          </w:p>
        </w:tc>
      </w:tr>
      <w:tr w:rsidR="0024526F" w:rsidRPr="0046798C" w:rsidTr="00C64C38">
        <w:trPr>
          <w:trHeight w:val="318"/>
        </w:trPr>
        <w:tc>
          <w:tcPr>
            <w:tcW w:w="10491" w:type="dxa"/>
            <w:gridSpan w:val="5"/>
            <w:shd w:val="clear" w:color="auto" w:fill="auto"/>
          </w:tcPr>
          <w:p w:rsidR="0024526F" w:rsidRPr="008E5BFC" w:rsidRDefault="0024526F" w:rsidP="0024526F">
            <w:pPr>
              <w:pStyle w:val="a3"/>
              <w:tabs>
                <w:tab w:val="left" w:pos="1843"/>
              </w:tabs>
              <w:rPr>
                <w:b/>
                <w:sz w:val="28"/>
                <w:szCs w:val="28"/>
              </w:rPr>
            </w:pPr>
            <w:r w:rsidRPr="008E5BFC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казатель 3. Доброжелательность, вежливость, компетентность работников организации</w:t>
            </w:r>
          </w:p>
          <w:p w:rsidR="0024526F" w:rsidRPr="008E5BFC" w:rsidRDefault="0024526F" w:rsidP="0024526F">
            <w:pPr>
              <w:pStyle w:val="a3"/>
              <w:tabs>
                <w:tab w:val="left" w:pos="1843"/>
              </w:tabs>
              <w:rPr>
                <w:b/>
                <w:sz w:val="28"/>
                <w:szCs w:val="28"/>
              </w:rPr>
            </w:pP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6C60B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работников организации (воспитатели, музыкальный руководитель, инструктор по физический </w:t>
            </w:r>
            <w:r>
              <w:rPr>
                <w:sz w:val="28"/>
                <w:szCs w:val="28"/>
              </w:rPr>
              <w:lastRenderedPageBreak/>
              <w:t xml:space="preserve">культуре, младшие воспитатели, медицинская сестра, представители администрации ДОУ, и другие работники) о культуре общения. 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и по мере необходимос</w:t>
            </w:r>
            <w:r>
              <w:rPr>
                <w:sz w:val="28"/>
                <w:szCs w:val="28"/>
              </w:rPr>
              <w:lastRenderedPageBreak/>
              <w:t>ти.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СтельмахЛ.В.</w:t>
            </w:r>
          </w:p>
          <w:p w:rsidR="008705A2" w:rsidRDefault="008705A2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 Киселева А.С.</w:t>
            </w:r>
          </w:p>
        </w:tc>
        <w:tc>
          <w:tcPr>
            <w:tcW w:w="2127" w:type="dxa"/>
          </w:tcPr>
          <w:p w:rsidR="008705A2" w:rsidRDefault="009E50FD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Получатели образовательных услуг </w:t>
            </w:r>
            <w:r w:rsidR="007B039B">
              <w:rPr>
                <w:sz w:val="28"/>
                <w:szCs w:val="28"/>
              </w:rPr>
              <w:t xml:space="preserve">удовлетворены </w:t>
            </w:r>
            <w:r w:rsidR="007B039B">
              <w:rPr>
                <w:sz w:val="28"/>
                <w:szCs w:val="28"/>
              </w:rPr>
              <w:lastRenderedPageBreak/>
              <w:t>доброжелательностью и вежливостью работников ДОУ</w:t>
            </w: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686" w:type="dxa"/>
            <w:shd w:val="clear" w:color="auto" w:fill="auto"/>
          </w:tcPr>
          <w:p w:rsidR="008705A2" w:rsidRDefault="0024526F" w:rsidP="00135CA3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и принятие </w:t>
            </w:r>
            <w:r w:rsidR="008705A2">
              <w:rPr>
                <w:sz w:val="28"/>
                <w:szCs w:val="28"/>
              </w:rPr>
              <w:t xml:space="preserve"> в дейтельность Кодекса профессиональной этики педагогических работников, правила поведния ребенка в детском саду,правила установления эффективного общения с родителями, правила поведения родителей в детском саду.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Киселева А.С., руководитель методического объединения Соколова Г.А., представители родительского комитета. </w:t>
            </w:r>
          </w:p>
        </w:tc>
        <w:tc>
          <w:tcPr>
            <w:tcW w:w="2127" w:type="dxa"/>
          </w:tcPr>
          <w:p w:rsidR="008705A2" w:rsidRDefault="003C3169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Соблюдается неукоснительно </w:t>
            </w:r>
            <w:r w:rsidR="0024526F">
              <w:rPr>
                <w:sz w:val="28"/>
                <w:szCs w:val="28"/>
              </w:rPr>
              <w:t>Кодекс профессиональной этики педагогических работников</w:t>
            </w:r>
            <w:r w:rsidR="007B039B">
              <w:rPr>
                <w:sz w:val="28"/>
                <w:szCs w:val="28"/>
              </w:rPr>
              <w:t>; соблюдаются правила поведения ребенка</w:t>
            </w:r>
            <w:r w:rsidR="00484904">
              <w:rPr>
                <w:sz w:val="28"/>
                <w:szCs w:val="28"/>
              </w:rPr>
              <w:t xml:space="preserve">, родителей </w:t>
            </w:r>
            <w:r w:rsidR="007B039B">
              <w:rPr>
                <w:sz w:val="28"/>
                <w:szCs w:val="28"/>
              </w:rPr>
              <w:t xml:space="preserve"> в ДОУ</w:t>
            </w:r>
            <w:r w:rsidR="00484904">
              <w:rPr>
                <w:sz w:val="28"/>
                <w:szCs w:val="28"/>
              </w:rPr>
              <w:t>.</w:t>
            </w: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Default="008705A2" w:rsidP="003C431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86" w:type="dxa"/>
            <w:shd w:val="clear" w:color="auto" w:fill="auto"/>
          </w:tcPr>
          <w:p w:rsidR="008705A2" w:rsidRDefault="008705A2" w:rsidP="006C60B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повышению профессиональной компетентности педагогических работников Учреждения,  учебно вспомогательного персонала, представителей администрации.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Киселева А.С. заведующий СтельмахЛ.В.</w:t>
            </w:r>
          </w:p>
        </w:tc>
        <w:tc>
          <w:tcPr>
            <w:tcW w:w="2127" w:type="dxa"/>
          </w:tcPr>
          <w:p w:rsidR="008705A2" w:rsidRDefault="007B039B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Получатели образовательных услуг удовлетворены профессиональной компетентностью работников ДОУ </w:t>
            </w:r>
            <w:r w:rsidR="009E50FD">
              <w:rPr>
                <w:sz w:val="28"/>
                <w:szCs w:val="28"/>
              </w:rPr>
              <w:t xml:space="preserve"> </w:t>
            </w:r>
          </w:p>
        </w:tc>
      </w:tr>
      <w:tr w:rsidR="008705A2" w:rsidRPr="0046798C" w:rsidTr="0024526F">
        <w:trPr>
          <w:trHeight w:val="318"/>
        </w:trPr>
        <w:tc>
          <w:tcPr>
            <w:tcW w:w="1101" w:type="dxa"/>
            <w:shd w:val="clear" w:color="auto" w:fill="auto"/>
          </w:tcPr>
          <w:p w:rsidR="008705A2" w:rsidRDefault="008705A2" w:rsidP="003C431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686" w:type="dxa"/>
            <w:shd w:val="clear" w:color="auto" w:fill="auto"/>
          </w:tcPr>
          <w:p w:rsidR="008705A2" w:rsidRDefault="008705A2" w:rsidP="006C60BA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работников на первую квалификационную категорию, в соответствии с графиков аттестации и заявленными результатами деятельности, достижениями.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51437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Киселева А.С.</w:t>
            </w:r>
          </w:p>
        </w:tc>
        <w:tc>
          <w:tcPr>
            <w:tcW w:w="2127" w:type="dxa"/>
          </w:tcPr>
          <w:p w:rsidR="008705A2" w:rsidRDefault="009E50FD" w:rsidP="009E50FD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</w:t>
            </w:r>
            <w:r w:rsidR="003C3169">
              <w:rPr>
                <w:sz w:val="28"/>
                <w:szCs w:val="28"/>
              </w:rPr>
              <w:t xml:space="preserve">гических работников аттестованных </w:t>
            </w:r>
            <w:r>
              <w:rPr>
                <w:sz w:val="28"/>
                <w:szCs w:val="28"/>
              </w:rPr>
              <w:t>на первую квалификационную категорию</w:t>
            </w:r>
          </w:p>
        </w:tc>
      </w:tr>
      <w:tr w:rsidR="0024526F" w:rsidRPr="008E5BFC" w:rsidTr="009761F1">
        <w:trPr>
          <w:trHeight w:val="318"/>
        </w:trPr>
        <w:tc>
          <w:tcPr>
            <w:tcW w:w="10491" w:type="dxa"/>
            <w:gridSpan w:val="5"/>
            <w:shd w:val="clear" w:color="auto" w:fill="auto"/>
          </w:tcPr>
          <w:p w:rsidR="0024526F" w:rsidRPr="008E5BFC" w:rsidRDefault="0024526F" w:rsidP="0024526F">
            <w:pPr>
              <w:tabs>
                <w:tab w:val="left" w:pos="1843"/>
              </w:tabs>
              <w:ind w:left="720"/>
              <w:rPr>
                <w:b/>
                <w:sz w:val="28"/>
                <w:szCs w:val="28"/>
              </w:rPr>
            </w:pPr>
            <w:r w:rsidRPr="008E5BFC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казатель 4.  У</w:t>
            </w:r>
            <w:r w:rsidRPr="008E5BFC">
              <w:rPr>
                <w:b/>
                <w:sz w:val="28"/>
                <w:szCs w:val="28"/>
              </w:rPr>
              <w:t>довлетворенность</w:t>
            </w:r>
            <w:r>
              <w:rPr>
                <w:b/>
                <w:sz w:val="28"/>
                <w:szCs w:val="28"/>
              </w:rPr>
              <w:t xml:space="preserve"> кач</w:t>
            </w:r>
            <w:r w:rsidRPr="008E5BFC">
              <w:rPr>
                <w:b/>
                <w:sz w:val="28"/>
                <w:szCs w:val="28"/>
              </w:rPr>
              <w:t>еством</w:t>
            </w:r>
            <w:r>
              <w:rPr>
                <w:b/>
                <w:sz w:val="28"/>
                <w:szCs w:val="28"/>
              </w:rPr>
              <w:t xml:space="preserve"> образовательной деятельности организации</w:t>
            </w:r>
          </w:p>
        </w:tc>
      </w:tr>
      <w:tr w:rsidR="008705A2" w:rsidRPr="0046798C" w:rsidTr="0024526F">
        <w:trPr>
          <w:trHeight w:val="333"/>
        </w:trPr>
        <w:tc>
          <w:tcPr>
            <w:tcW w:w="11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798C">
              <w:rPr>
                <w:sz w:val="28"/>
                <w:szCs w:val="28"/>
              </w:rPr>
              <w:t>.1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Обеспечение открытого доступа родителей (законных представителей) к результатам НОКОД</w:t>
            </w:r>
          </w:p>
        </w:tc>
        <w:tc>
          <w:tcPr>
            <w:tcW w:w="1876" w:type="dxa"/>
            <w:shd w:val="clear" w:color="auto" w:fill="auto"/>
          </w:tcPr>
          <w:p w:rsidR="008705A2" w:rsidRPr="0046798C" w:rsidRDefault="007B039B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2017г</w:t>
            </w:r>
          </w:p>
        </w:tc>
        <w:tc>
          <w:tcPr>
            <w:tcW w:w="1701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СтельмахЛ.В.</w:t>
            </w:r>
          </w:p>
        </w:tc>
        <w:tc>
          <w:tcPr>
            <w:tcW w:w="2127" w:type="dxa"/>
          </w:tcPr>
          <w:p w:rsidR="008705A2" w:rsidRDefault="007B039B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(законные представители) ознакомлены с </w:t>
            </w:r>
            <w:r>
              <w:rPr>
                <w:sz w:val="28"/>
                <w:szCs w:val="28"/>
              </w:rPr>
              <w:lastRenderedPageBreak/>
              <w:t>результатами НОКОД</w:t>
            </w:r>
          </w:p>
        </w:tc>
      </w:tr>
      <w:tr w:rsidR="008705A2" w:rsidRPr="0046798C" w:rsidTr="0024526F">
        <w:trPr>
          <w:trHeight w:val="333"/>
        </w:trPr>
        <w:tc>
          <w:tcPr>
            <w:tcW w:w="11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удовлетворенности родителями (законными представителями) деятельностью учреждения. Разработка и подбор необходимого диагностического инструментария для родительской общественности. Анализ полученных результатов, выяснение причин,  проблем. Разработка путей решения. Внесение изменений в план деятельности Учреждения. </w:t>
            </w:r>
          </w:p>
        </w:tc>
        <w:tc>
          <w:tcPr>
            <w:tcW w:w="1876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 Л.В.</w:t>
            </w:r>
          </w:p>
          <w:p w:rsidR="008705A2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Киселева А.С., воспитатели.</w:t>
            </w:r>
          </w:p>
        </w:tc>
        <w:tc>
          <w:tcPr>
            <w:tcW w:w="2127" w:type="dxa"/>
          </w:tcPr>
          <w:p w:rsidR="008705A2" w:rsidRDefault="007B039B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образовательных услуг удовлетворены качеством образовательной деятельности ДОУ</w:t>
            </w:r>
          </w:p>
        </w:tc>
      </w:tr>
      <w:tr w:rsidR="008705A2" w:rsidRPr="0046798C" w:rsidTr="0024526F">
        <w:trPr>
          <w:trHeight w:val="333"/>
        </w:trPr>
        <w:tc>
          <w:tcPr>
            <w:tcW w:w="1101" w:type="dxa"/>
            <w:shd w:val="clear" w:color="auto" w:fill="auto"/>
          </w:tcPr>
          <w:p w:rsidR="008705A2" w:rsidRPr="0046798C" w:rsidRDefault="008705A2" w:rsidP="0093357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79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Привлечение родителей к реализации указанных мероприятий</w:t>
            </w:r>
          </w:p>
        </w:tc>
        <w:tc>
          <w:tcPr>
            <w:tcW w:w="1876" w:type="dxa"/>
            <w:shd w:val="clear" w:color="auto" w:fill="auto"/>
          </w:tcPr>
          <w:p w:rsidR="008705A2" w:rsidRPr="0046798C" w:rsidRDefault="008705A2" w:rsidP="00DB0B3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798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auto"/>
          </w:tcPr>
          <w:p w:rsidR="008705A2" w:rsidRPr="0046798C" w:rsidRDefault="008705A2" w:rsidP="0093357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СтельмахЛ.В.</w:t>
            </w:r>
          </w:p>
        </w:tc>
        <w:tc>
          <w:tcPr>
            <w:tcW w:w="2127" w:type="dxa"/>
          </w:tcPr>
          <w:p w:rsidR="008705A2" w:rsidRDefault="007B039B" w:rsidP="0093357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 принимают активное участие по реализации мероприятий.</w:t>
            </w:r>
          </w:p>
        </w:tc>
      </w:tr>
    </w:tbl>
    <w:p w:rsidR="00A15B1A" w:rsidRPr="0046798C" w:rsidRDefault="00A15B1A" w:rsidP="00A15B1A"/>
    <w:p w:rsidR="00A15B1A" w:rsidRDefault="00A15B1A" w:rsidP="00A15B1A">
      <w:pPr>
        <w:spacing w:line="240" w:lineRule="exact"/>
        <w:jc w:val="both"/>
        <w:rPr>
          <w:sz w:val="28"/>
          <w:szCs w:val="28"/>
        </w:rPr>
      </w:pPr>
    </w:p>
    <w:p w:rsidR="00A15B1A" w:rsidRDefault="00A15B1A" w:rsidP="00A15B1A">
      <w:pPr>
        <w:jc w:val="center"/>
        <w:rPr>
          <w:sz w:val="28"/>
          <w:szCs w:val="28"/>
        </w:rPr>
      </w:pPr>
    </w:p>
    <w:p w:rsidR="00D5785E" w:rsidRDefault="00D5785E"/>
    <w:sectPr w:rsidR="00D5785E" w:rsidSect="00374C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F4"/>
    <w:multiLevelType w:val="hybridMultilevel"/>
    <w:tmpl w:val="EF0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44521"/>
    <w:multiLevelType w:val="hybridMultilevel"/>
    <w:tmpl w:val="EF0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15B1A"/>
    <w:rsid w:val="00135CA3"/>
    <w:rsid w:val="0024526F"/>
    <w:rsid w:val="003843A8"/>
    <w:rsid w:val="003C3169"/>
    <w:rsid w:val="003C431A"/>
    <w:rsid w:val="00484904"/>
    <w:rsid w:val="004F7D73"/>
    <w:rsid w:val="0051437A"/>
    <w:rsid w:val="00560249"/>
    <w:rsid w:val="005B18A2"/>
    <w:rsid w:val="005D578B"/>
    <w:rsid w:val="006C60BA"/>
    <w:rsid w:val="00755CE5"/>
    <w:rsid w:val="007B039B"/>
    <w:rsid w:val="007B16B6"/>
    <w:rsid w:val="008705A2"/>
    <w:rsid w:val="008E5BFC"/>
    <w:rsid w:val="0093357B"/>
    <w:rsid w:val="009E50FD"/>
    <w:rsid w:val="00A15B1A"/>
    <w:rsid w:val="00A70F1F"/>
    <w:rsid w:val="00AB573B"/>
    <w:rsid w:val="00B07C0D"/>
    <w:rsid w:val="00C70B73"/>
    <w:rsid w:val="00C72359"/>
    <w:rsid w:val="00D5785E"/>
    <w:rsid w:val="00D84FD6"/>
    <w:rsid w:val="00DE31F7"/>
    <w:rsid w:val="00E42B68"/>
    <w:rsid w:val="00F8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bobo</cp:lastModifiedBy>
  <cp:revision>11</cp:revision>
  <dcterms:created xsi:type="dcterms:W3CDTF">2017-11-07T06:13:00Z</dcterms:created>
  <dcterms:modified xsi:type="dcterms:W3CDTF">2017-12-08T08:27:00Z</dcterms:modified>
</cp:coreProperties>
</file>