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90" w:rsidRDefault="00753890" w:rsidP="00C728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890" w:rsidRPr="00753890" w:rsidRDefault="00753890" w:rsidP="0075389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399547"/>
            <wp:effectExtent l="19050" t="0" r="3175" b="0"/>
            <wp:docPr id="2" name="Рисунок 2" descr="E:\2018-02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-02-2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90" w:rsidRPr="00753890" w:rsidRDefault="00753890" w:rsidP="00753890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6E6C" w:rsidRDefault="00753890" w:rsidP="0075389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76E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6E6C" w:rsidRDefault="00C76E6C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Порядок первода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Порядок) разработан для муниципального бюджетного дошкольного образо</w:t>
      </w:r>
      <w:r w:rsidR="00C728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ательного учреждения «Детский сад № 11»</w:t>
      </w:r>
      <w:r w:rsidR="00C72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МБДОУ) на основании Федерального закона от 29.12.2012 г. № 273-ФЗ «Об образовании в Российской Федерации», Приказа министерства образования и науки Российской Федерации от 28.12.2015г. № 1527 «Об утверждении порядка и условий осуществл</w:t>
      </w:r>
      <w:r w:rsidR="000D09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0D0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973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0D0973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</w:t>
      </w:r>
      <w:r w:rsidR="00C728F5">
        <w:rPr>
          <w:rFonts w:ascii="Times New Roman" w:hAnsi="Times New Roman" w:cs="Times New Roman"/>
          <w:sz w:val="28"/>
          <w:szCs w:val="28"/>
        </w:rPr>
        <w:t>ольного образования, в другие о</w:t>
      </w:r>
      <w:r w:rsidR="000D0973">
        <w:rPr>
          <w:rFonts w:ascii="Times New Roman" w:hAnsi="Times New Roman" w:cs="Times New Roman"/>
          <w:sz w:val="28"/>
          <w:szCs w:val="28"/>
        </w:rPr>
        <w:t xml:space="preserve">рганизации, осуществляющие образовательную деятельность по образовательным программам соответствующего уровня и направленности», </w:t>
      </w:r>
      <w:r w:rsidR="000418B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Боготола от </w:t>
      </w:r>
      <w:r w:rsidR="000418B4" w:rsidRPr="008C685B">
        <w:rPr>
          <w:rFonts w:ascii="Times New Roman" w:hAnsi="Times New Roman" w:cs="Times New Roman"/>
          <w:sz w:val="28"/>
          <w:szCs w:val="28"/>
        </w:rPr>
        <w:t>09.07.2015 г. № 0931-п</w:t>
      </w:r>
      <w:r w:rsidR="000418B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комплектования муниципальных дошкольных образовательных учреждений города Боготола»</w:t>
      </w:r>
      <w:r w:rsidR="000D09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D0973" w:rsidRDefault="00C728F5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настоящего П</w:t>
      </w:r>
      <w:r w:rsidR="000D0973">
        <w:rPr>
          <w:rFonts w:ascii="Times New Roman" w:hAnsi="Times New Roman" w:cs="Times New Roman"/>
          <w:sz w:val="28"/>
          <w:szCs w:val="28"/>
        </w:rPr>
        <w:t>орядка является соблюдение прав граждан на получение дошкольного оразования.</w:t>
      </w:r>
    </w:p>
    <w:p w:rsidR="000D0973" w:rsidRDefault="000D0973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 Порядок вступает в силу с момента его утверждения соответствующим приказом заведующего МБДОУ и действует вплоть до принятого нового.</w:t>
      </w:r>
    </w:p>
    <w:p w:rsidR="000D0973" w:rsidRDefault="000D0973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случае противоречия настоящего Порядка действующему законодательству РФ применению подлежат нормы законодательства РФ.</w:t>
      </w:r>
    </w:p>
    <w:p w:rsidR="008E16D7" w:rsidRDefault="008E16D7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8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Перевод детей из МБДОУ в другие организации, осуществляющие образовательную деятельность по образовательным программам соответствующего уровня и направленности допускается в следующих случаях:</w:t>
      </w:r>
    </w:p>
    <w:p w:rsidR="008E16D7" w:rsidRDefault="008E16D7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8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по инициативе родителей(законных представителей) обучающегося;</w:t>
      </w:r>
    </w:p>
    <w:p w:rsidR="008E16D7" w:rsidRDefault="008E16D7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8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в случае прекращения деятельности МБДОУ, анулирования лицензии на осуществление образовательной деятельности.</w:t>
      </w:r>
    </w:p>
    <w:p w:rsidR="0028588D" w:rsidRDefault="0028588D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Учредитель МБДОУ или уполномоченный им орган управления(МКУ  «Управление образования г.Боготола») обеспечивает пере</w:t>
      </w:r>
      <w:r w:rsidR="00C728F5">
        <w:rPr>
          <w:rFonts w:ascii="Times New Roman" w:hAnsi="Times New Roman" w:cs="Times New Roman"/>
          <w:sz w:val="28"/>
          <w:szCs w:val="28"/>
        </w:rPr>
        <w:t>вод обучаю</w:t>
      </w:r>
      <w:r>
        <w:rPr>
          <w:rFonts w:ascii="Times New Roman" w:hAnsi="Times New Roman" w:cs="Times New Roman"/>
          <w:sz w:val="28"/>
          <w:szCs w:val="28"/>
        </w:rPr>
        <w:t>щихся с письменного согласия их родителей(законных представителей).</w:t>
      </w:r>
      <w:r w:rsidRPr="0028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8D" w:rsidRDefault="0028588D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Перевод детей не зависит от периода(времени)учебного года.</w:t>
      </w:r>
    </w:p>
    <w:p w:rsidR="00C728F5" w:rsidRDefault="00C728F5" w:rsidP="00C728F5">
      <w:pPr>
        <w:pStyle w:val="a4"/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8D" w:rsidRDefault="0028588D" w:rsidP="00C728F5">
      <w:pPr>
        <w:pStyle w:val="a4"/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ПЕРЕВОД ДЕТЕЙ</w:t>
      </w:r>
      <w:r w:rsidR="00EC646B">
        <w:rPr>
          <w:rFonts w:ascii="Times New Roman" w:hAnsi="Times New Roman" w:cs="Times New Roman"/>
          <w:b/>
          <w:sz w:val="28"/>
          <w:szCs w:val="28"/>
        </w:rPr>
        <w:t xml:space="preserve"> ПО ЛИЧНОМУ ЗАЯВЛЕНИЮ РОДИТЕЛЕЙ(ЗАКОННЫХ ПРЕДСТАВИТЕЛЕЙ)</w:t>
      </w:r>
    </w:p>
    <w:p w:rsidR="0028588D" w:rsidRDefault="0028588D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случае перевода обучающегося по инициативе его родителей(законных представителей) родители (законные представители) обучающегося:</w:t>
      </w:r>
    </w:p>
    <w:p w:rsidR="0028588D" w:rsidRDefault="0028588D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осуществляют выбор принимающей организации;</w:t>
      </w:r>
    </w:p>
    <w:p w:rsidR="0028588D" w:rsidRDefault="0028588D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обращаются в выбранную организуцию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 – телекоммуникационной сети «Интернет»</w:t>
      </w:r>
      <w:r w:rsidR="00145182">
        <w:rPr>
          <w:rFonts w:ascii="Times New Roman" w:hAnsi="Times New Roman" w:cs="Times New Roman"/>
          <w:sz w:val="28"/>
          <w:szCs w:val="28"/>
        </w:rPr>
        <w:t>(далее –сеть Интернет)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88D" w:rsidRDefault="0028588D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при отсутствии свободных мест в выбранной организации обращаются в МКУ «Управление образования г.Боготола</w:t>
      </w:r>
      <w:r w:rsidR="00145182">
        <w:rPr>
          <w:rFonts w:ascii="Times New Roman" w:hAnsi="Times New Roman" w:cs="Times New Roman"/>
          <w:sz w:val="28"/>
          <w:szCs w:val="28"/>
        </w:rPr>
        <w:t>» для определения принимающей орагнизации из числа муниципальных образовательных организаций;</w:t>
      </w:r>
    </w:p>
    <w:p w:rsidR="00145182" w:rsidRDefault="00145182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обращаются в МБДОУ с заявлением об отчислении обучающегося в связи с переводом в принимающую орагнизацию. Заявление о переводе может быть направлено в форме электронного документа с использованием сети Интернет.</w:t>
      </w:r>
    </w:p>
    <w:p w:rsidR="00145182" w:rsidRDefault="00145182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заявлении родителей(законных представителей) обучающегося об отчислении в порядке перевода в принимающую организацию указываются:</w:t>
      </w:r>
    </w:p>
    <w:p w:rsidR="00145182" w:rsidRDefault="00145182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 фамилия, имя, отчетво(при наличии) обучающегося;</w:t>
      </w:r>
    </w:p>
    <w:p w:rsidR="00145182" w:rsidRDefault="00145182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дата рождения;</w:t>
      </w:r>
    </w:p>
    <w:p w:rsidR="00145182" w:rsidRDefault="00145182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направленность группы;</w:t>
      </w:r>
    </w:p>
    <w:p w:rsidR="00145182" w:rsidRDefault="00145182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наименование принимающей организации. В случае переезда в другую местность родителей(законных представителей) обучающихся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145182" w:rsidRDefault="00145182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На основании заявления родителей(законны</w:t>
      </w:r>
      <w:r w:rsidR="00C728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детей</w:t>
      </w:r>
      <w:r w:rsidR="00D90F5C">
        <w:rPr>
          <w:rFonts w:ascii="Times New Roman" w:hAnsi="Times New Roman" w:cs="Times New Roman"/>
          <w:sz w:val="28"/>
          <w:szCs w:val="28"/>
        </w:rPr>
        <w:t xml:space="preserve"> об отчислении в порядке перевода МБДОУ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90F5C" w:rsidRDefault="00D90F5C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МБДОУ выдает родителям(законным представителям) личное дело обучающегося(далее-личное дело).</w:t>
      </w:r>
    </w:p>
    <w:p w:rsidR="00D90F5C" w:rsidRDefault="00D90F5C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Требование предоставления др</w:t>
      </w:r>
      <w:r w:rsidR="00C728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документов 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D90F5C" w:rsidRDefault="00D90F5C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Личное дело представляется родителями(законными представителями)обучающегося в принимающую организацию вместе с заявлением о зачислении обучающегося в указанную организацию в порядке перевода из МБДОУ и предъявлением  оригинала доумента, удостоверяющего личность родителя(законного представителя) обучающегося.</w:t>
      </w:r>
    </w:p>
    <w:p w:rsidR="00D90F5C" w:rsidRDefault="00EC646B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образования(далее-Договор) с родителями(законными представителями) обучающегося и в течение </w:t>
      </w:r>
      <w:r w:rsidRPr="00EC646B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заключения договора </w:t>
      </w:r>
      <w:r w:rsidRPr="00EC646B">
        <w:rPr>
          <w:rFonts w:ascii="Times New Roman" w:hAnsi="Times New Roman" w:cs="Times New Roman"/>
          <w:b/>
          <w:sz w:val="28"/>
          <w:szCs w:val="28"/>
        </w:rPr>
        <w:t>издает распорядительный акт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обучающегося </w:t>
      </w:r>
      <w:r w:rsidRPr="00EC646B">
        <w:rPr>
          <w:rFonts w:ascii="Times New Roman" w:hAnsi="Times New Roman" w:cs="Times New Roman"/>
          <w:b/>
          <w:sz w:val="28"/>
          <w:szCs w:val="28"/>
        </w:rPr>
        <w:t>в порядке перевода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46B" w:rsidRDefault="00EC646B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Принимающая организация при зачислении обучающегося, отчисленного из исходной организации, </w:t>
      </w:r>
      <w:r w:rsidRPr="00EC646B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издания распорядительного акта о зачислении обучающегося в порядке перевода </w:t>
      </w:r>
      <w:r w:rsidRPr="00EC646B">
        <w:rPr>
          <w:rFonts w:ascii="Times New Roman" w:hAnsi="Times New Roman" w:cs="Times New Roman"/>
          <w:b/>
          <w:sz w:val="28"/>
          <w:szCs w:val="28"/>
        </w:rPr>
        <w:t>письменно уведомляет МБДОУ</w:t>
      </w:r>
      <w:r>
        <w:rPr>
          <w:rFonts w:ascii="Times New Roman" w:hAnsi="Times New Roman" w:cs="Times New Roman"/>
          <w:sz w:val="28"/>
          <w:szCs w:val="28"/>
        </w:rPr>
        <w:t xml:space="preserve"> о номере и дате распорядительного акта о зачислении обучающегося в принимающую организацию.</w:t>
      </w:r>
    </w:p>
    <w:p w:rsidR="00C728F5" w:rsidRDefault="00C728F5" w:rsidP="00C728F5">
      <w:pPr>
        <w:pStyle w:val="a4"/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6B" w:rsidRDefault="00EC646B" w:rsidP="00C728F5">
      <w:pPr>
        <w:pStyle w:val="a4"/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ПЕРЕВОД ДЕТЕЙ В СЛУЧАЕ ПРЕКРАЩЕНИЯ ДЕЯТЕЛЬНОСТИ МБДОУ, АНУЛИРОВАНИЯ ЛИЦЕНЗИИ</w:t>
      </w:r>
      <w:r w:rsidR="00605B3C">
        <w:rPr>
          <w:rFonts w:ascii="Times New Roman" w:hAnsi="Times New Roman" w:cs="Times New Roman"/>
          <w:b/>
          <w:sz w:val="28"/>
          <w:szCs w:val="28"/>
        </w:rPr>
        <w:t>, ПРИОСТАНОВЛЕНИЯ ДЕЙСТВИЯ ЛИЦЕНЗИИ</w:t>
      </w:r>
    </w:p>
    <w:p w:rsidR="00605B3C" w:rsidRDefault="00605B3C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При принятии решения о прекращении деятельности МБДОУ в соответствующем распорядительном акте Учредителя указывается принимающая организация, либо перечень принимающих организаций, в которые будут переводиться дети на основании письменных согласий их родителей(законных представителей) на перевод.</w:t>
      </w:r>
    </w:p>
    <w:p w:rsidR="007E7340" w:rsidRDefault="00605B3C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 предстоящем переводе МБДОУ</w:t>
      </w:r>
      <w:r w:rsidR="007E73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прекращения своей деятельности</w:t>
      </w:r>
      <w:r w:rsidR="007E7340">
        <w:rPr>
          <w:rFonts w:ascii="Times New Roman" w:hAnsi="Times New Roman" w:cs="Times New Roman"/>
          <w:sz w:val="28"/>
          <w:szCs w:val="28"/>
        </w:rPr>
        <w:t xml:space="preserve">, доводит до сведения родителей(законных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МБДОУ. Указанная информация доводится в течение десяти рабочих дней с момента ее получения и включает в себя: </w:t>
      </w:r>
    </w:p>
    <w:p w:rsidR="007E7340" w:rsidRDefault="007E7340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наименование принимающ</w:t>
      </w:r>
      <w:r w:rsidR="009B61E3">
        <w:rPr>
          <w:rFonts w:ascii="Times New Roman" w:hAnsi="Times New Roman" w:cs="Times New Roman"/>
          <w:sz w:val="28"/>
          <w:szCs w:val="28"/>
        </w:rPr>
        <w:t>ей организации;</w:t>
      </w:r>
    </w:p>
    <w:p w:rsidR="007E7340" w:rsidRDefault="007E7340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перечень реализуемых образовательных </w:t>
      </w:r>
      <w:r w:rsidR="009B61E3">
        <w:rPr>
          <w:rFonts w:ascii="Times New Roman" w:hAnsi="Times New Roman" w:cs="Times New Roman"/>
          <w:sz w:val="28"/>
          <w:szCs w:val="28"/>
        </w:rPr>
        <w:t>программ дошкольного образования;</w:t>
      </w:r>
    </w:p>
    <w:p w:rsidR="009B61E3" w:rsidRDefault="009B61E3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возрастную категорию обучающихся;</w:t>
      </w:r>
    </w:p>
    <w:p w:rsidR="009B61E3" w:rsidRDefault="009B61E3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направленность группы;</w:t>
      </w:r>
    </w:p>
    <w:p w:rsidR="009B61E3" w:rsidRDefault="009B61E3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количество свободных мест.</w:t>
      </w:r>
    </w:p>
    <w:p w:rsidR="00605B3C" w:rsidRDefault="007E7340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5B3C">
        <w:rPr>
          <w:rFonts w:ascii="Times New Roman" w:hAnsi="Times New Roman" w:cs="Times New Roman"/>
          <w:sz w:val="28"/>
          <w:szCs w:val="28"/>
        </w:rPr>
        <w:t>ведомляет родителей(законных представителей) детей в письменной форме в течение пяти дней с момента издания распорядительного акта  Учредителя о прекраще</w:t>
      </w:r>
      <w:r>
        <w:rPr>
          <w:rFonts w:ascii="Times New Roman" w:hAnsi="Times New Roman" w:cs="Times New Roman"/>
          <w:sz w:val="28"/>
          <w:szCs w:val="28"/>
        </w:rPr>
        <w:t>нии деятельности МБДОУ,</w:t>
      </w:r>
      <w:r w:rsidR="00605B3C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9F6ACD">
        <w:rPr>
          <w:rFonts w:ascii="Times New Roman" w:hAnsi="Times New Roman" w:cs="Times New Roman"/>
          <w:sz w:val="28"/>
          <w:szCs w:val="28"/>
        </w:rPr>
        <w:t>щает</w:t>
      </w:r>
      <w:r w:rsidR="00605B3C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в сети Интернет. </w:t>
      </w:r>
      <w:r w:rsidR="00605B3C">
        <w:rPr>
          <w:rFonts w:ascii="Times New Roman" w:hAnsi="Times New Roman" w:cs="Times New Roman"/>
          <w:sz w:val="28"/>
          <w:szCs w:val="28"/>
        </w:rPr>
        <w:t xml:space="preserve">Данное уведомление должно содержать сроки предоставления письменных согласий родителей(законных представителей) обучающихся </w:t>
      </w:r>
      <w:r w:rsidR="009F6ACD">
        <w:rPr>
          <w:rFonts w:ascii="Times New Roman" w:hAnsi="Times New Roman" w:cs="Times New Roman"/>
          <w:sz w:val="28"/>
          <w:szCs w:val="28"/>
        </w:rPr>
        <w:t xml:space="preserve">на перевод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05B3C">
        <w:rPr>
          <w:rFonts w:ascii="Times New Roman" w:hAnsi="Times New Roman" w:cs="Times New Roman"/>
          <w:sz w:val="28"/>
          <w:szCs w:val="28"/>
        </w:rPr>
        <w:t>в принимающую организацию</w:t>
      </w:r>
      <w:r w:rsidR="009F6ACD">
        <w:rPr>
          <w:rFonts w:ascii="Times New Roman" w:hAnsi="Times New Roman" w:cs="Times New Roman"/>
          <w:sz w:val="28"/>
          <w:szCs w:val="28"/>
        </w:rPr>
        <w:t>.</w:t>
      </w:r>
      <w:r w:rsidRPr="007E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ACD" w:rsidRDefault="009F6ACD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 причине, влекущей за собой необходимость перевода обучающихся, МБДОУ обязана уведомить Учредителя, родителей(законных представителей) детей в письменной форме, а так же разместить указанное уведомление на своем официальном сайте в сети Интернет:</w:t>
      </w:r>
    </w:p>
    <w:p w:rsidR="009F6ACD" w:rsidRDefault="009F6ACD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3.3.1. в случае анулирования лицензии- в течение пят</w:t>
      </w:r>
      <w:r w:rsidR="00C728F5">
        <w:rPr>
          <w:rFonts w:ascii="Times New Roman" w:hAnsi="Times New Roman" w:cs="Times New Roman"/>
          <w:sz w:val="28"/>
          <w:szCs w:val="28"/>
        </w:rPr>
        <w:t>и рабочих дней с момента вступле</w:t>
      </w:r>
      <w:r>
        <w:rPr>
          <w:rFonts w:ascii="Times New Roman" w:hAnsi="Times New Roman" w:cs="Times New Roman"/>
          <w:sz w:val="28"/>
          <w:szCs w:val="28"/>
        </w:rPr>
        <w:t>ния в законнную силу решени</w:t>
      </w:r>
      <w:r w:rsidR="00C728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суда;</w:t>
      </w:r>
    </w:p>
    <w:p w:rsidR="009F6ACD" w:rsidRDefault="009F6ACD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случае приостановления действия лицензии – в течение пяти дней с момента внесения в Реестр лицензий сведений, содержащих  информацию о принятом федеральным органом исполнительной власти, осуществляющим функции по контролю и надзору в сфере образования решении о приостановлении действия лицензии.</w:t>
      </w:r>
    </w:p>
    <w:p w:rsidR="009B61E3" w:rsidRDefault="009B61E3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После получени</w:t>
      </w:r>
      <w:r w:rsidR="00C728F5">
        <w:rPr>
          <w:rFonts w:ascii="Times New Roman" w:hAnsi="Times New Roman" w:cs="Times New Roman"/>
          <w:sz w:val="28"/>
          <w:szCs w:val="28"/>
        </w:rPr>
        <w:t>я письменных согласий родителей(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детей МБДОУ издает распорядительный акт об отчислении обучающихся в порядке перевода в принимающую организацию с указанием основания такого перевода.</w:t>
      </w:r>
    </w:p>
    <w:p w:rsidR="009B61E3" w:rsidRDefault="009B61E3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отказа от перевода в предлагаемую принимающую организацию родители(законные представители) обучающегося указывают об этом в письменном виде.</w:t>
      </w:r>
    </w:p>
    <w:p w:rsidR="009B61E3" w:rsidRDefault="009B61E3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МБДОУ передает в принимающую организацию списочный состав обучающихся, письменные согласия родителей (законных представителей) , личные дела.</w:t>
      </w:r>
    </w:p>
    <w:p w:rsidR="009B61E3" w:rsidRDefault="009B61E3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</w:t>
      </w:r>
      <w:r w:rsidR="00C728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представленных документов принимающая организация заключает договор с родителями(законными представителями)детей и в течение трех рабочих дней после заключения Договора издает распорядительный акт о зачислении обучающихся в порядке перевода в связи с прекарщением деятельности МБДОУ, анулированием лицензии, приостановлением лицензии.</w:t>
      </w:r>
    </w:p>
    <w:p w:rsidR="004E28AD" w:rsidRPr="00605B3C" w:rsidRDefault="004E28AD" w:rsidP="00C728F5">
      <w:pPr>
        <w:pStyle w:val="a4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принимающей организации на основании переданных личных дел на обучающихся формируются</w:t>
      </w:r>
      <w:r w:rsidR="00C728F5">
        <w:rPr>
          <w:rFonts w:ascii="Times New Roman" w:hAnsi="Times New Roman" w:cs="Times New Roman"/>
          <w:sz w:val="28"/>
          <w:szCs w:val="28"/>
        </w:rPr>
        <w:t xml:space="preserve"> новые</w:t>
      </w:r>
      <w:r>
        <w:rPr>
          <w:rFonts w:ascii="Times New Roman" w:hAnsi="Times New Roman" w:cs="Times New Roman"/>
          <w:sz w:val="28"/>
          <w:szCs w:val="28"/>
        </w:rPr>
        <w:t xml:space="preserve"> личные дела, включающие в том числе выписку из распорядительного акта о зачислении в порядке перевода, письменное согласие родителя(законного представителя) обучающегося.</w:t>
      </w:r>
    </w:p>
    <w:p w:rsidR="0028588D" w:rsidRPr="00C76E6C" w:rsidRDefault="0028588D" w:rsidP="00C728F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588D" w:rsidRPr="00C76E6C" w:rsidSect="008E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10E"/>
    <w:multiLevelType w:val="hybridMultilevel"/>
    <w:tmpl w:val="385C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39CF"/>
    <w:rsid w:val="000418B4"/>
    <w:rsid w:val="000D0973"/>
    <w:rsid w:val="00145182"/>
    <w:rsid w:val="001B4D4E"/>
    <w:rsid w:val="0028588D"/>
    <w:rsid w:val="004A6662"/>
    <w:rsid w:val="004E28AD"/>
    <w:rsid w:val="00605B3C"/>
    <w:rsid w:val="00753890"/>
    <w:rsid w:val="007A6A70"/>
    <w:rsid w:val="007E7340"/>
    <w:rsid w:val="008E16D7"/>
    <w:rsid w:val="008E38A7"/>
    <w:rsid w:val="009B61E3"/>
    <w:rsid w:val="009F6ACD"/>
    <w:rsid w:val="00C039CF"/>
    <w:rsid w:val="00C728F5"/>
    <w:rsid w:val="00C76E6C"/>
    <w:rsid w:val="00D57060"/>
    <w:rsid w:val="00D90F5C"/>
    <w:rsid w:val="00EC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11</cp:revision>
  <cp:lastPrinted>2018-02-22T09:21:00Z</cp:lastPrinted>
  <dcterms:created xsi:type="dcterms:W3CDTF">2018-02-15T07:46:00Z</dcterms:created>
  <dcterms:modified xsi:type="dcterms:W3CDTF">2018-02-27T14:28:00Z</dcterms:modified>
</cp:coreProperties>
</file>