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8A" w:rsidRPr="00C826E5" w:rsidRDefault="00FD6E8A">
      <w:pPr>
        <w:pStyle w:val="ConsPlusTitlePage"/>
        <w:rPr>
          <w:rFonts w:ascii="Times New Roman" w:hAnsi="Times New Roman" w:cs="Times New Roman"/>
        </w:rPr>
      </w:pPr>
      <w:r w:rsidRPr="00C826E5">
        <w:rPr>
          <w:rFonts w:ascii="Times New Roman" w:hAnsi="Times New Roman" w:cs="Times New Roman"/>
        </w:rPr>
        <w:t xml:space="preserve">Документ предоставлен </w:t>
      </w:r>
      <w:hyperlink r:id="rId4" w:history="1">
        <w:proofErr w:type="spellStart"/>
        <w:r w:rsidRPr="00C826E5">
          <w:rPr>
            <w:rFonts w:ascii="Times New Roman" w:hAnsi="Times New Roman" w:cs="Times New Roman"/>
            <w:color w:val="0000FF"/>
          </w:rPr>
          <w:t>КонсультантПлюс</w:t>
        </w:r>
        <w:proofErr w:type="spellEnd"/>
      </w:hyperlink>
      <w:r w:rsidRPr="00C826E5">
        <w:rPr>
          <w:rFonts w:ascii="Times New Roman" w:hAnsi="Times New Roman" w:cs="Times New Roman"/>
        </w:rPr>
        <w:br/>
      </w:r>
    </w:p>
    <w:p w:rsidR="00FD6E8A" w:rsidRPr="00C826E5" w:rsidRDefault="00FD6E8A">
      <w:pPr>
        <w:pStyle w:val="ConsPlusNormal"/>
        <w:outlineLvl w:val="0"/>
        <w:rPr>
          <w:rFonts w:ascii="Times New Roman" w:hAnsi="Times New Roman" w:cs="Times New Roman"/>
          <w:sz w:val="20"/>
        </w:rPr>
      </w:pPr>
    </w:p>
    <w:p w:rsidR="00FD6E8A" w:rsidRPr="00C826E5" w:rsidRDefault="00FD6E8A">
      <w:pPr>
        <w:pStyle w:val="ConsPlusTitle"/>
        <w:jc w:val="center"/>
        <w:outlineLvl w:val="0"/>
        <w:rPr>
          <w:rFonts w:ascii="Times New Roman" w:hAnsi="Times New Roman" w:cs="Times New Roman"/>
          <w:sz w:val="20"/>
        </w:rPr>
      </w:pPr>
      <w:r w:rsidRPr="00C826E5">
        <w:rPr>
          <w:rFonts w:ascii="Times New Roman" w:hAnsi="Times New Roman" w:cs="Times New Roman"/>
          <w:sz w:val="20"/>
        </w:rPr>
        <w:t>ПРАВИТЕЛЬСТВО КРАСНОЯРСКОГО КРАЯ</w:t>
      </w:r>
    </w:p>
    <w:p w:rsidR="00FD6E8A" w:rsidRPr="00C826E5" w:rsidRDefault="00FD6E8A">
      <w:pPr>
        <w:pStyle w:val="ConsPlusTitle"/>
        <w:jc w:val="center"/>
        <w:rPr>
          <w:rFonts w:ascii="Times New Roman" w:hAnsi="Times New Roman" w:cs="Times New Roman"/>
          <w:sz w:val="20"/>
        </w:rPr>
      </w:pP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ПОСТАНОВЛЕНИЕ</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от 17 мая 2017 г. N 275-п</w:t>
      </w:r>
    </w:p>
    <w:p w:rsidR="00FD6E8A" w:rsidRPr="00C826E5" w:rsidRDefault="00FD6E8A">
      <w:pPr>
        <w:pStyle w:val="ConsPlusTitle"/>
        <w:jc w:val="center"/>
        <w:rPr>
          <w:rFonts w:ascii="Times New Roman" w:hAnsi="Times New Roman" w:cs="Times New Roman"/>
          <w:sz w:val="20"/>
        </w:rPr>
      </w:pP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О ВНЕСЕНИИ ИЗМЕНЕНИЙ В ПОСТАНОВЛЕНИЕ ПРАВИТЕЛЬСТВА</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КРАСНОЯРСКОГО КРАЯ ОТ 25.11.2014 N 561-П "О ВЫПЛАТЕ</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КОМПЕНСАЦИИ РОДИТЕЛЯМ (ЗАКОННЫМ ПРЕДСТАВИТЕЛЯМ) ДЕТЕЙ,</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ПОСЕЩАЮЩИХ ОБРАЗОВАТЕЛЬНЫЕ ОРГАНИЗАЦИИ, РЕАЛИЗУЮЩИЕ</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ОБРАЗОВАТЕЛЬНУЮ ПРОГРАММУ ДОШКОЛЬНОГО ОБРАЗОВАНИЯ,</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НАХОДЯЩИЕСЯ НА ТЕРРИТОРИИ КРАСНОЯРСКОГО КРАЯ"</w:t>
      </w:r>
    </w:p>
    <w:p w:rsidR="00FD6E8A" w:rsidRPr="00C826E5" w:rsidRDefault="00FD6E8A">
      <w:pPr>
        <w:pStyle w:val="ConsPlusNormal"/>
        <w:rPr>
          <w:rFonts w:ascii="Times New Roman" w:hAnsi="Times New Roman" w:cs="Times New Roman"/>
          <w:sz w:val="20"/>
        </w:rPr>
      </w:pP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В соответствии со </w:t>
      </w:r>
      <w:hyperlink r:id="rId5" w:history="1">
        <w:r w:rsidRPr="00C826E5">
          <w:rPr>
            <w:rFonts w:ascii="Times New Roman" w:hAnsi="Times New Roman" w:cs="Times New Roman"/>
            <w:color w:val="0000FF"/>
            <w:sz w:val="20"/>
          </w:rPr>
          <w:t>статьей 65</w:t>
        </w:r>
      </w:hyperlink>
      <w:r w:rsidRPr="00C826E5">
        <w:rPr>
          <w:rFonts w:ascii="Times New Roman" w:hAnsi="Times New Roman" w:cs="Times New Roman"/>
          <w:sz w:val="20"/>
        </w:rPr>
        <w:t xml:space="preserve"> Федерального закона от 29.12.2012 N 273-ФЗ "Об образовании в Российской Федерации", </w:t>
      </w:r>
      <w:hyperlink r:id="rId6" w:history="1">
        <w:r w:rsidRPr="00C826E5">
          <w:rPr>
            <w:rFonts w:ascii="Times New Roman" w:hAnsi="Times New Roman" w:cs="Times New Roman"/>
            <w:color w:val="0000FF"/>
            <w:sz w:val="20"/>
          </w:rPr>
          <w:t>статьей 103</w:t>
        </w:r>
      </w:hyperlink>
      <w:r w:rsidRPr="00C826E5">
        <w:rPr>
          <w:rFonts w:ascii="Times New Roman" w:hAnsi="Times New Roman" w:cs="Times New Roman"/>
          <w:sz w:val="20"/>
        </w:rPr>
        <w:t xml:space="preserve"> Устава Красноярского края, </w:t>
      </w:r>
      <w:hyperlink r:id="rId7" w:history="1">
        <w:r w:rsidRPr="00C826E5">
          <w:rPr>
            <w:rFonts w:ascii="Times New Roman" w:hAnsi="Times New Roman" w:cs="Times New Roman"/>
            <w:color w:val="0000FF"/>
            <w:sz w:val="20"/>
          </w:rPr>
          <w:t>статьями 8</w:t>
        </w:r>
      </w:hyperlink>
      <w:r w:rsidRPr="00C826E5">
        <w:rPr>
          <w:rFonts w:ascii="Times New Roman" w:hAnsi="Times New Roman" w:cs="Times New Roman"/>
          <w:sz w:val="20"/>
        </w:rPr>
        <w:t xml:space="preserve">, </w:t>
      </w:r>
      <w:hyperlink r:id="rId8" w:history="1">
        <w:r w:rsidRPr="00C826E5">
          <w:rPr>
            <w:rFonts w:ascii="Times New Roman" w:hAnsi="Times New Roman" w:cs="Times New Roman"/>
            <w:color w:val="0000FF"/>
            <w:sz w:val="20"/>
          </w:rPr>
          <w:t>15</w:t>
        </w:r>
      </w:hyperlink>
      <w:r w:rsidRPr="00C826E5">
        <w:rPr>
          <w:rFonts w:ascii="Times New Roman" w:hAnsi="Times New Roman" w:cs="Times New Roman"/>
          <w:sz w:val="20"/>
        </w:rPr>
        <w:t xml:space="preserve"> Закона Красноярского края от 26.06.2014 N 6-2519 "Об образовании в Красноярском крае" постановляю:</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1. Внести в </w:t>
      </w:r>
      <w:hyperlink r:id="rId9" w:history="1">
        <w:r w:rsidRPr="00C826E5">
          <w:rPr>
            <w:rFonts w:ascii="Times New Roman" w:hAnsi="Times New Roman" w:cs="Times New Roman"/>
            <w:color w:val="0000FF"/>
            <w:sz w:val="20"/>
          </w:rPr>
          <w:t>Постановление</w:t>
        </w:r>
      </w:hyperlink>
      <w:r w:rsidRPr="00C826E5">
        <w:rPr>
          <w:rFonts w:ascii="Times New Roman" w:hAnsi="Times New Roman" w:cs="Times New Roman"/>
          <w:sz w:val="20"/>
        </w:rPr>
        <w:t xml:space="preserve"> Правительства Красноярского края от 25.11.2014 N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в </w:t>
      </w:r>
      <w:hyperlink r:id="rId10" w:history="1">
        <w:r w:rsidRPr="00C826E5">
          <w:rPr>
            <w:rFonts w:ascii="Times New Roman" w:hAnsi="Times New Roman" w:cs="Times New Roman"/>
            <w:color w:val="0000FF"/>
            <w:sz w:val="20"/>
          </w:rPr>
          <w:t>наименовании</w:t>
        </w:r>
      </w:hyperlink>
      <w:r w:rsidRPr="00C826E5">
        <w:rPr>
          <w:rFonts w:ascii="Times New Roman" w:hAnsi="Times New Roman" w:cs="Times New Roman"/>
          <w:sz w:val="20"/>
        </w:rPr>
        <w:t xml:space="preserve"> слово "выплате" заменить словом "предоставлении";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в </w:t>
      </w:r>
      <w:hyperlink r:id="rId11" w:history="1">
        <w:r w:rsidRPr="00C826E5">
          <w:rPr>
            <w:rFonts w:ascii="Times New Roman" w:hAnsi="Times New Roman" w:cs="Times New Roman"/>
            <w:color w:val="0000FF"/>
            <w:sz w:val="20"/>
          </w:rPr>
          <w:t>пункте 1</w:t>
        </w:r>
      </w:hyperlink>
      <w:r w:rsidRPr="00C826E5">
        <w:rPr>
          <w:rFonts w:ascii="Times New Roman" w:hAnsi="Times New Roman" w:cs="Times New Roman"/>
          <w:sz w:val="20"/>
        </w:rPr>
        <w:t xml:space="preserve"> слова "ее выплаты" заменить словами "порядок ее предоставления";</w:t>
      </w:r>
    </w:p>
    <w:p w:rsidR="00FD6E8A" w:rsidRPr="00C826E5" w:rsidRDefault="005F595F">
      <w:pPr>
        <w:pStyle w:val="ConsPlusNormal"/>
        <w:ind w:firstLine="540"/>
        <w:jc w:val="both"/>
        <w:rPr>
          <w:rFonts w:ascii="Times New Roman" w:hAnsi="Times New Roman" w:cs="Times New Roman"/>
          <w:sz w:val="20"/>
        </w:rPr>
      </w:pPr>
      <w:hyperlink r:id="rId12" w:history="1">
        <w:r w:rsidR="00FD6E8A" w:rsidRPr="00C826E5">
          <w:rPr>
            <w:rFonts w:ascii="Times New Roman" w:hAnsi="Times New Roman" w:cs="Times New Roman"/>
            <w:color w:val="0000FF"/>
            <w:sz w:val="20"/>
          </w:rPr>
          <w:t>Порядок</w:t>
        </w:r>
      </w:hyperlink>
      <w:r w:rsidR="00FD6E8A" w:rsidRPr="00C826E5">
        <w:rPr>
          <w:rFonts w:ascii="Times New Roman" w:hAnsi="Times New Roman" w:cs="Times New Roman"/>
          <w:sz w:val="20"/>
        </w:rP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(далее - Порядок) изложить в редакции согласно </w:t>
      </w:r>
      <w:hyperlink w:anchor="P42" w:history="1">
        <w:r w:rsidR="00FD6E8A" w:rsidRPr="00C826E5">
          <w:rPr>
            <w:rFonts w:ascii="Times New Roman" w:hAnsi="Times New Roman" w:cs="Times New Roman"/>
            <w:color w:val="0000FF"/>
            <w:sz w:val="20"/>
          </w:rPr>
          <w:t>приложению N 1</w:t>
        </w:r>
      </w:hyperlink>
      <w:r w:rsidR="00FD6E8A" w:rsidRPr="00C826E5">
        <w:rPr>
          <w:rFonts w:ascii="Times New Roman" w:hAnsi="Times New Roman" w:cs="Times New Roman"/>
          <w:sz w:val="20"/>
        </w:rPr>
        <w:t>;</w:t>
      </w:r>
    </w:p>
    <w:p w:rsidR="00FD6E8A" w:rsidRPr="00C826E5" w:rsidRDefault="005F595F">
      <w:pPr>
        <w:pStyle w:val="ConsPlusNormal"/>
        <w:ind w:firstLine="540"/>
        <w:jc w:val="both"/>
        <w:rPr>
          <w:rFonts w:ascii="Times New Roman" w:hAnsi="Times New Roman" w:cs="Times New Roman"/>
          <w:sz w:val="20"/>
        </w:rPr>
      </w:pPr>
      <w:hyperlink r:id="rId13" w:history="1">
        <w:r w:rsidR="00FD6E8A" w:rsidRPr="00C826E5">
          <w:rPr>
            <w:rFonts w:ascii="Times New Roman" w:hAnsi="Times New Roman" w:cs="Times New Roman"/>
            <w:color w:val="0000FF"/>
            <w:sz w:val="20"/>
          </w:rPr>
          <w:t>приложение N 1</w:t>
        </w:r>
      </w:hyperlink>
      <w:r w:rsidR="00FD6E8A" w:rsidRPr="00C826E5">
        <w:rPr>
          <w:rFonts w:ascii="Times New Roman" w:hAnsi="Times New Roman" w:cs="Times New Roman"/>
          <w:sz w:val="20"/>
        </w:rPr>
        <w:t xml:space="preserve"> к Порядку изложить в редакции согласно </w:t>
      </w:r>
      <w:hyperlink w:anchor="P208" w:history="1">
        <w:r w:rsidR="00FD6E8A" w:rsidRPr="00C826E5">
          <w:rPr>
            <w:rFonts w:ascii="Times New Roman" w:hAnsi="Times New Roman" w:cs="Times New Roman"/>
            <w:color w:val="0000FF"/>
            <w:sz w:val="20"/>
          </w:rPr>
          <w:t>приложению N 2</w:t>
        </w:r>
      </w:hyperlink>
      <w:r w:rsidR="00FD6E8A" w:rsidRPr="00C826E5">
        <w:rPr>
          <w:rFonts w:ascii="Times New Roman" w:hAnsi="Times New Roman" w:cs="Times New Roman"/>
          <w:sz w:val="20"/>
        </w:rPr>
        <w:t>.</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2. 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4" w:history="1">
        <w:r w:rsidRPr="00C826E5">
          <w:rPr>
            <w:rFonts w:ascii="Times New Roman" w:hAnsi="Times New Roman" w:cs="Times New Roman"/>
            <w:color w:val="0000FF"/>
            <w:sz w:val="20"/>
          </w:rPr>
          <w:t>Постановлением</w:t>
        </w:r>
      </w:hyperlink>
      <w:r w:rsidRPr="00C826E5">
        <w:rPr>
          <w:rFonts w:ascii="Times New Roman" w:hAnsi="Times New Roman" w:cs="Times New Roman"/>
          <w:sz w:val="20"/>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до наступления оснований прекращения выплаты компенсации родительской платы, предусмотренных подпунктами "б" - "е" пункта 23 Порядка в редакции согласно приложению N 1.</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4. Постановление вступает в силу через 10 дней после его официального опубликования.</w:t>
      </w:r>
    </w:p>
    <w:p w:rsidR="00FD6E8A" w:rsidRPr="00C826E5" w:rsidRDefault="00FD6E8A">
      <w:pPr>
        <w:pStyle w:val="ConsPlusNormal"/>
        <w:ind w:firstLine="540"/>
        <w:jc w:val="both"/>
        <w:rPr>
          <w:rFonts w:ascii="Times New Roman" w:hAnsi="Times New Roman" w:cs="Times New Roman"/>
          <w:sz w:val="20"/>
        </w:rPr>
      </w:pP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Первый заместитель</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Губернатора края -</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председатель</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Правительства края</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В.П.ТОМЕНКО</w:t>
      </w:r>
    </w:p>
    <w:p w:rsidR="00FD6E8A" w:rsidRPr="00C826E5" w:rsidRDefault="00FD6E8A">
      <w:pPr>
        <w:pStyle w:val="ConsPlusNormal"/>
        <w:jc w:val="both"/>
        <w:rPr>
          <w:rFonts w:ascii="Times New Roman" w:hAnsi="Times New Roman" w:cs="Times New Roman"/>
          <w:sz w:val="20"/>
        </w:rPr>
      </w:pPr>
    </w:p>
    <w:p w:rsidR="00FD6E8A" w:rsidRPr="00C826E5" w:rsidRDefault="00FD6E8A">
      <w:pPr>
        <w:pStyle w:val="ConsPlusNormal"/>
        <w:jc w:val="both"/>
        <w:rPr>
          <w:rFonts w:ascii="Times New Roman" w:hAnsi="Times New Roman" w:cs="Times New Roman"/>
          <w:sz w:val="20"/>
        </w:rPr>
      </w:pPr>
    </w:p>
    <w:p w:rsidR="00FD6E8A" w:rsidRDefault="00FD6E8A">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Default="00C826E5">
      <w:pPr>
        <w:pStyle w:val="ConsPlusNormal"/>
        <w:jc w:val="both"/>
        <w:rPr>
          <w:rFonts w:ascii="Times New Roman" w:hAnsi="Times New Roman" w:cs="Times New Roman"/>
          <w:sz w:val="20"/>
        </w:rPr>
      </w:pPr>
    </w:p>
    <w:p w:rsidR="00C826E5" w:rsidRPr="00C826E5" w:rsidRDefault="00C826E5">
      <w:pPr>
        <w:pStyle w:val="ConsPlusNormal"/>
        <w:jc w:val="both"/>
        <w:rPr>
          <w:rFonts w:ascii="Times New Roman" w:hAnsi="Times New Roman" w:cs="Times New Roman"/>
          <w:sz w:val="20"/>
        </w:rPr>
      </w:pPr>
    </w:p>
    <w:p w:rsidR="00FD6E8A" w:rsidRPr="00C826E5" w:rsidRDefault="00FD6E8A">
      <w:pPr>
        <w:pStyle w:val="ConsPlusNormal"/>
        <w:jc w:val="both"/>
        <w:rPr>
          <w:rFonts w:ascii="Times New Roman" w:hAnsi="Times New Roman" w:cs="Times New Roman"/>
          <w:sz w:val="20"/>
        </w:rPr>
      </w:pPr>
    </w:p>
    <w:p w:rsidR="00FD6E8A" w:rsidRPr="00C826E5" w:rsidRDefault="00FD6E8A">
      <w:pPr>
        <w:pStyle w:val="ConsPlusNormal"/>
        <w:jc w:val="both"/>
        <w:rPr>
          <w:rFonts w:ascii="Times New Roman" w:hAnsi="Times New Roman" w:cs="Times New Roman"/>
          <w:sz w:val="20"/>
        </w:rPr>
      </w:pPr>
    </w:p>
    <w:p w:rsidR="00FD6E8A" w:rsidRPr="00C826E5" w:rsidRDefault="00FD6E8A">
      <w:pPr>
        <w:pStyle w:val="ConsPlusNormal"/>
        <w:jc w:val="right"/>
        <w:outlineLvl w:val="0"/>
        <w:rPr>
          <w:rFonts w:ascii="Times New Roman" w:hAnsi="Times New Roman" w:cs="Times New Roman"/>
          <w:sz w:val="20"/>
        </w:rPr>
      </w:pPr>
      <w:r w:rsidRPr="00C826E5">
        <w:rPr>
          <w:rFonts w:ascii="Times New Roman" w:hAnsi="Times New Roman" w:cs="Times New Roman"/>
          <w:sz w:val="20"/>
        </w:rPr>
        <w:lastRenderedPageBreak/>
        <w:t>Приложение N 1</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к Постановлению</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Правительства Красноярского края</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от 17 мая 2017 г. N 275-п</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Приложение N 1</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к Постановлению</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Правительства Красноярского края</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от 25 ноября 2014 г. N 561-п</w:t>
      </w:r>
    </w:p>
    <w:p w:rsidR="00FD6E8A" w:rsidRPr="00C826E5" w:rsidRDefault="00FD6E8A">
      <w:pPr>
        <w:pStyle w:val="ConsPlusNormal"/>
        <w:jc w:val="center"/>
        <w:rPr>
          <w:rFonts w:ascii="Times New Roman" w:hAnsi="Times New Roman" w:cs="Times New Roman"/>
          <w:sz w:val="20"/>
        </w:rPr>
      </w:pPr>
    </w:p>
    <w:p w:rsidR="00FD6E8A" w:rsidRPr="00C826E5" w:rsidRDefault="00FD6E8A">
      <w:pPr>
        <w:pStyle w:val="ConsPlusTitle"/>
        <w:jc w:val="center"/>
        <w:rPr>
          <w:rFonts w:ascii="Times New Roman" w:hAnsi="Times New Roman" w:cs="Times New Roman"/>
          <w:sz w:val="20"/>
        </w:rPr>
      </w:pPr>
      <w:bookmarkStart w:id="0" w:name="P42"/>
      <w:bookmarkEnd w:id="0"/>
      <w:r w:rsidRPr="00C826E5">
        <w:rPr>
          <w:rFonts w:ascii="Times New Roman" w:hAnsi="Times New Roman" w:cs="Times New Roman"/>
          <w:sz w:val="20"/>
        </w:rPr>
        <w:t>ПОРЯДОК</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ОБРАЩЕНИЯ ЗА ПОЛУЧЕНИЕМ КОМПЕНСАЦИИ РОДИТЕЛЯМ (ЗАКОННЫМ</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ПРЕДСТАВИТЕЛЯМ) ДЕТЕЙ, ПОСЕЩАЮЩИХ ОБРАЗОВАТЕЛЬНЫЕ</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ОРГАНИЗАЦИИ, РЕАЛИЗУЮЩИЕ ОБРАЗОВАТЕЛЬНУЮ ПРОГРАММУ</w:t>
      </w:r>
    </w:p>
    <w:p w:rsidR="00FD6E8A" w:rsidRPr="00C826E5" w:rsidRDefault="00FD6E8A">
      <w:pPr>
        <w:pStyle w:val="ConsPlusTitle"/>
        <w:jc w:val="center"/>
        <w:rPr>
          <w:rFonts w:ascii="Times New Roman" w:hAnsi="Times New Roman" w:cs="Times New Roman"/>
          <w:sz w:val="20"/>
        </w:rPr>
      </w:pPr>
      <w:r w:rsidRPr="00C826E5">
        <w:rPr>
          <w:rFonts w:ascii="Times New Roman" w:hAnsi="Times New Roman" w:cs="Times New Roman"/>
          <w:sz w:val="20"/>
        </w:rPr>
        <w:t>ДОШКОЛЬНОГО ОБРАЗОВАНИЯ, И ПОРЯДОК ЕЕ ПРЕДОСТАВЛЕНИЯ</w:t>
      </w:r>
    </w:p>
    <w:p w:rsidR="00FD6E8A" w:rsidRPr="00C826E5" w:rsidRDefault="00FD6E8A">
      <w:pPr>
        <w:pStyle w:val="ConsPlusNormal"/>
        <w:jc w:val="center"/>
        <w:rPr>
          <w:rFonts w:ascii="Times New Roman" w:hAnsi="Times New Roman" w:cs="Times New Roman"/>
          <w:sz w:val="20"/>
        </w:rPr>
      </w:pP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2. 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sidRPr="00C826E5">
          <w:rPr>
            <w:rFonts w:ascii="Times New Roman" w:hAnsi="Times New Roman" w:cs="Times New Roman"/>
            <w:color w:val="0000FF"/>
            <w:sz w:val="20"/>
          </w:rPr>
          <w:t>Постановлением</w:t>
        </w:r>
      </w:hyperlink>
      <w:r w:rsidRPr="00C826E5">
        <w:rPr>
          <w:rFonts w:ascii="Times New Roman" w:hAnsi="Times New Roman" w:cs="Times New Roman"/>
          <w:sz w:val="20"/>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(далее - критерии нуждаемости).</w:t>
      </w:r>
    </w:p>
    <w:p w:rsidR="00FD6E8A" w:rsidRPr="00C826E5" w:rsidRDefault="00FD6E8A">
      <w:pPr>
        <w:pStyle w:val="ConsPlusNormal"/>
        <w:ind w:firstLine="540"/>
        <w:jc w:val="both"/>
        <w:rPr>
          <w:rFonts w:ascii="Times New Roman" w:hAnsi="Times New Roman" w:cs="Times New Roman"/>
          <w:sz w:val="20"/>
        </w:rPr>
      </w:pPr>
      <w:bookmarkStart w:id="1" w:name="P50"/>
      <w:bookmarkEnd w:id="1"/>
      <w:r w:rsidRPr="00C826E5">
        <w:rPr>
          <w:rFonts w:ascii="Times New Roman" w:hAnsi="Times New Roman" w:cs="Times New Roman"/>
          <w:sz w:val="20"/>
        </w:rPr>
        <w:t>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 Порядку.</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К заявлению прилагаются следующие документы:</w:t>
      </w:r>
    </w:p>
    <w:p w:rsidR="00FD6E8A" w:rsidRPr="00C826E5" w:rsidRDefault="00FD6E8A">
      <w:pPr>
        <w:pStyle w:val="ConsPlusNormal"/>
        <w:ind w:firstLine="540"/>
        <w:jc w:val="both"/>
        <w:rPr>
          <w:rFonts w:ascii="Times New Roman" w:hAnsi="Times New Roman" w:cs="Times New Roman"/>
          <w:sz w:val="20"/>
        </w:rPr>
      </w:pPr>
      <w:bookmarkStart w:id="2" w:name="P52"/>
      <w:bookmarkEnd w:id="2"/>
      <w:r w:rsidRPr="00C826E5">
        <w:rPr>
          <w:rFonts w:ascii="Times New Roman" w:hAnsi="Times New Roman" w:cs="Times New Roman"/>
          <w:sz w:val="20"/>
        </w:rPr>
        <w:t>а) документ, удостоверяющий личность Получателя;</w:t>
      </w:r>
    </w:p>
    <w:p w:rsidR="00FD6E8A" w:rsidRPr="00C826E5" w:rsidRDefault="00FD6E8A">
      <w:pPr>
        <w:pStyle w:val="ConsPlusNormal"/>
        <w:ind w:firstLine="540"/>
        <w:jc w:val="both"/>
        <w:rPr>
          <w:rFonts w:ascii="Times New Roman" w:hAnsi="Times New Roman" w:cs="Times New Roman"/>
          <w:sz w:val="20"/>
        </w:rPr>
      </w:pPr>
      <w:bookmarkStart w:id="3" w:name="P53"/>
      <w:bookmarkEnd w:id="3"/>
      <w:r w:rsidRPr="00C826E5">
        <w:rPr>
          <w:rFonts w:ascii="Times New Roman" w:hAnsi="Times New Roman" w:cs="Times New Roman"/>
          <w:sz w:val="20"/>
        </w:rPr>
        <w:t>б) свидетельство о рождении (об усыновлении) ребенка;</w:t>
      </w:r>
    </w:p>
    <w:p w:rsidR="00FD6E8A" w:rsidRPr="00C826E5" w:rsidRDefault="00FD6E8A">
      <w:pPr>
        <w:pStyle w:val="ConsPlusNormal"/>
        <w:ind w:firstLine="540"/>
        <w:jc w:val="both"/>
        <w:rPr>
          <w:rFonts w:ascii="Times New Roman" w:hAnsi="Times New Roman" w:cs="Times New Roman"/>
          <w:sz w:val="20"/>
        </w:rPr>
      </w:pPr>
      <w:bookmarkStart w:id="4" w:name="P54"/>
      <w:bookmarkEnd w:id="4"/>
      <w:r w:rsidRPr="00C826E5">
        <w:rPr>
          <w:rFonts w:ascii="Times New Roman" w:hAnsi="Times New Roman" w:cs="Times New Roman"/>
          <w:sz w:val="20"/>
        </w:rPr>
        <w:t>в) акт органа опеки и попечительства о назначении опекуна (для опекунов), договор о приемной семье (для приемных родителей);</w:t>
      </w:r>
    </w:p>
    <w:p w:rsidR="00FD6E8A" w:rsidRPr="00C826E5" w:rsidRDefault="00FD6E8A">
      <w:pPr>
        <w:pStyle w:val="ConsPlusNormal"/>
        <w:ind w:firstLine="540"/>
        <w:jc w:val="both"/>
        <w:rPr>
          <w:rFonts w:ascii="Times New Roman" w:hAnsi="Times New Roman" w:cs="Times New Roman"/>
          <w:sz w:val="20"/>
        </w:rPr>
      </w:pPr>
      <w:bookmarkStart w:id="5" w:name="P55"/>
      <w:bookmarkEnd w:id="5"/>
      <w:r w:rsidRPr="00C826E5">
        <w:rPr>
          <w:rFonts w:ascii="Times New Roman" w:hAnsi="Times New Roman" w:cs="Times New Roman"/>
          <w:sz w:val="20"/>
        </w:rP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FD6E8A" w:rsidRPr="00C826E5" w:rsidRDefault="00FD6E8A">
      <w:pPr>
        <w:pStyle w:val="ConsPlusNormal"/>
        <w:ind w:firstLine="540"/>
        <w:jc w:val="both"/>
        <w:rPr>
          <w:rFonts w:ascii="Times New Roman" w:hAnsi="Times New Roman" w:cs="Times New Roman"/>
          <w:sz w:val="20"/>
        </w:rPr>
      </w:pPr>
      <w:bookmarkStart w:id="6" w:name="P56"/>
      <w:bookmarkEnd w:id="6"/>
      <w:r w:rsidRPr="00C826E5">
        <w:rPr>
          <w:rFonts w:ascii="Times New Roman" w:hAnsi="Times New Roman" w:cs="Times New Roman"/>
          <w:sz w:val="20"/>
        </w:rPr>
        <w:t xml:space="preserve">справка о доходах каждого члена семьи по </w:t>
      </w:r>
      <w:hyperlink r:id="rId16" w:history="1">
        <w:r w:rsidRPr="00C826E5">
          <w:rPr>
            <w:rFonts w:ascii="Times New Roman" w:hAnsi="Times New Roman" w:cs="Times New Roman"/>
            <w:color w:val="0000FF"/>
            <w:sz w:val="20"/>
          </w:rPr>
          <w:t>форме 2-НДФЛ</w:t>
        </w:r>
      </w:hyperlink>
      <w:r w:rsidRPr="00C826E5">
        <w:rPr>
          <w:rFonts w:ascii="Times New Roman" w:hAnsi="Times New Roman" w:cs="Times New Roman"/>
          <w:sz w:val="20"/>
        </w:rPr>
        <w:t>, выданная налоговым агентом, выплатившим доход;</w:t>
      </w:r>
    </w:p>
    <w:p w:rsidR="00FD6E8A" w:rsidRPr="00C826E5" w:rsidRDefault="00FD6E8A">
      <w:pPr>
        <w:pStyle w:val="ConsPlusNormal"/>
        <w:ind w:firstLine="540"/>
        <w:jc w:val="both"/>
        <w:rPr>
          <w:rFonts w:ascii="Times New Roman" w:hAnsi="Times New Roman" w:cs="Times New Roman"/>
          <w:sz w:val="20"/>
        </w:rPr>
      </w:pPr>
      <w:bookmarkStart w:id="7" w:name="P57"/>
      <w:bookmarkEnd w:id="7"/>
      <w:r w:rsidRPr="00C826E5">
        <w:rPr>
          <w:rFonts w:ascii="Times New Roman" w:hAnsi="Times New Roman" w:cs="Times New Roman"/>
          <w:sz w:val="20"/>
        </w:rP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 (представляется по собственной инициативе);</w:t>
      </w:r>
    </w:p>
    <w:p w:rsidR="00FD6E8A" w:rsidRPr="00C826E5" w:rsidRDefault="00FD6E8A">
      <w:pPr>
        <w:pStyle w:val="ConsPlusNormal"/>
        <w:ind w:firstLine="540"/>
        <w:jc w:val="both"/>
        <w:rPr>
          <w:rFonts w:ascii="Times New Roman" w:hAnsi="Times New Roman" w:cs="Times New Roman"/>
          <w:sz w:val="20"/>
        </w:rPr>
      </w:pPr>
      <w:bookmarkStart w:id="8" w:name="P58"/>
      <w:bookmarkEnd w:id="8"/>
      <w:r w:rsidRPr="00C826E5">
        <w:rPr>
          <w:rFonts w:ascii="Times New Roman" w:hAnsi="Times New Roman" w:cs="Times New Roman"/>
          <w:sz w:val="20"/>
        </w:rP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FD6E8A" w:rsidRPr="00C826E5" w:rsidRDefault="00FD6E8A">
      <w:pPr>
        <w:pStyle w:val="ConsPlusNormal"/>
        <w:ind w:firstLine="540"/>
        <w:jc w:val="both"/>
        <w:rPr>
          <w:rFonts w:ascii="Times New Roman" w:hAnsi="Times New Roman" w:cs="Times New Roman"/>
          <w:sz w:val="20"/>
        </w:rPr>
      </w:pPr>
      <w:bookmarkStart w:id="9" w:name="P59"/>
      <w:bookmarkEnd w:id="9"/>
      <w:r w:rsidRPr="00C826E5">
        <w:rPr>
          <w:rFonts w:ascii="Times New Roman" w:hAnsi="Times New Roman" w:cs="Times New Roman"/>
          <w:sz w:val="20"/>
        </w:rP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 выданная по месту обучения члена семьи;</w:t>
      </w:r>
    </w:p>
    <w:p w:rsidR="00FD6E8A" w:rsidRPr="00C826E5" w:rsidRDefault="00FD6E8A">
      <w:pPr>
        <w:pStyle w:val="ConsPlusNormal"/>
        <w:ind w:firstLine="540"/>
        <w:jc w:val="both"/>
        <w:rPr>
          <w:rFonts w:ascii="Times New Roman" w:hAnsi="Times New Roman" w:cs="Times New Roman"/>
          <w:sz w:val="20"/>
        </w:rPr>
      </w:pPr>
      <w:bookmarkStart w:id="10" w:name="P60"/>
      <w:bookmarkEnd w:id="10"/>
      <w:r w:rsidRPr="00C826E5">
        <w:rPr>
          <w:rFonts w:ascii="Times New Roman" w:hAnsi="Times New Roman" w:cs="Times New Roman"/>
          <w:sz w:val="20"/>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FD6E8A" w:rsidRPr="00C826E5" w:rsidRDefault="00FD6E8A">
      <w:pPr>
        <w:pStyle w:val="ConsPlusNormal"/>
        <w:ind w:firstLine="540"/>
        <w:jc w:val="both"/>
        <w:rPr>
          <w:rFonts w:ascii="Times New Roman" w:hAnsi="Times New Roman" w:cs="Times New Roman"/>
          <w:sz w:val="20"/>
        </w:rPr>
      </w:pPr>
      <w:bookmarkStart w:id="11" w:name="P61"/>
      <w:bookmarkEnd w:id="11"/>
      <w:r w:rsidRPr="00C826E5">
        <w:rPr>
          <w:rFonts w:ascii="Times New Roman" w:hAnsi="Times New Roman" w:cs="Times New Roman"/>
          <w:sz w:val="20"/>
        </w:rPr>
        <w:t xml:space="preserve">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выданная </w:t>
      </w:r>
      <w:r w:rsidRPr="00C826E5">
        <w:rPr>
          <w:rFonts w:ascii="Times New Roman" w:hAnsi="Times New Roman" w:cs="Times New Roman"/>
          <w:sz w:val="20"/>
        </w:rPr>
        <w:lastRenderedPageBreak/>
        <w:t>органами службы занятости населения (представляется по собственной инициативе);</w:t>
      </w:r>
    </w:p>
    <w:p w:rsidR="00FD6E8A" w:rsidRPr="00C826E5" w:rsidRDefault="00FD6E8A">
      <w:pPr>
        <w:pStyle w:val="ConsPlusNormal"/>
        <w:ind w:firstLine="540"/>
        <w:jc w:val="both"/>
        <w:rPr>
          <w:rFonts w:ascii="Times New Roman" w:hAnsi="Times New Roman" w:cs="Times New Roman"/>
          <w:sz w:val="20"/>
        </w:rPr>
      </w:pPr>
      <w:bookmarkStart w:id="12" w:name="P62"/>
      <w:bookmarkEnd w:id="12"/>
      <w:r w:rsidRPr="00C826E5">
        <w:rPr>
          <w:rFonts w:ascii="Times New Roman" w:hAnsi="Times New Roman" w:cs="Times New Roman"/>
          <w:sz w:val="20"/>
        </w:rP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
    <w:p w:rsidR="00FD6E8A" w:rsidRPr="00C826E5" w:rsidRDefault="00FD6E8A">
      <w:pPr>
        <w:pStyle w:val="ConsPlusNormal"/>
        <w:ind w:firstLine="540"/>
        <w:jc w:val="both"/>
        <w:rPr>
          <w:rFonts w:ascii="Times New Roman" w:hAnsi="Times New Roman" w:cs="Times New Roman"/>
          <w:sz w:val="20"/>
        </w:rPr>
      </w:pPr>
      <w:bookmarkStart w:id="13" w:name="P65"/>
      <w:bookmarkEnd w:id="13"/>
      <w:r w:rsidRPr="00C826E5">
        <w:rPr>
          <w:rFonts w:ascii="Times New Roman" w:hAnsi="Times New Roman" w:cs="Times New Roman"/>
          <w:sz w:val="20"/>
        </w:rP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выданная организациями, осуществляющими выплаты денежного довольствия;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налоговая декларация по налогу на доходы физических лиц </w:t>
      </w:r>
      <w:hyperlink r:id="rId17" w:history="1">
        <w:r w:rsidRPr="00C826E5">
          <w:rPr>
            <w:rFonts w:ascii="Times New Roman" w:hAnsi="Times New Roman" w:cs="Times New Roman"/>
            <w:color w:val="0000FF"/>
            <w:sz w:val="20"/>
          </w:rPr>
          <w:t>(форма 3-НДФЛ)</w:t>
        </w:r>
      </w:hyperlink>
      <w:r w:rsidRPr="00C826E5">
        <w:rPr>
          <w:rFonts w:ascii="Times New Roman" w:hAnsi="Times New Roman" w:cs="Times New Roman"/>
          <w:sz w:val="20"/>
        </w:rP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документ, содержащий сведения о размере доходов членов семьи, получающих алименты;</w:t>
      </w:r>
    </w:p>
    <w:p w:rsidR="00FD6E8A" w:rsidRPr="00C826E5" w:rsidRDefault="00FD6E8A">
      <w:pPr>
        <w:pStyle w:val="ConsPlusNormal"/>
        <w:ind w:firstLine="540"/>
        <w:jc w:val="both"/>
        <w:rPr>
          <w:rFonts w:ascii="Times New Roman" w:hAnsi="Times New Roman" w:cs="Times New Roman"/>
          <w:sz w:val="20"/>
        </w:rPr>
      </w:pPr>
      <w:bookmarkStart w:id="14" w:name="P71"/>
      <w:bookmarkEnd w:id="14"/>
      <w:r w:rsidRPr="00C826E5">
        <w:rPr>
          <w:rFonts w:ascii="Times New Roman" w:hAnsi="Times New Roman" w:cs="Times New Roman"/>
          <w:sz w:val="20"/>
        </w:rPr>
        <w:t>д) свидетельство о смерти одного из родителей;</w:t>
      </w:r>
    </w:p>
    <w:p w:rsidR="00FD6E8A" w:rsidRPr="00C826E5" w:rsidRDefault="00FD6E8A">
      <w:pPr>
        <w:pStyle w:val="ConsPlusNormal"/>
        <w:ind w:firstLine="540"/>
        <w:jc w:val="both"/>
        <w:rPr>
          <w:rFonts w:ascii="Times New Roman" w:hAnsi="Times New Roman" w:cs="Times New Roman"/>
          <w:sz w:val="20"/>
        </w:rPr>
      </w:pPr>
      <w:bookmarkStart w:id="15" w:name="P72"/>
      <w:bookmarkEnd w:id="15"/>
      <w:r w:rsidRPr="00C826E5">
        <w:rPr>
          <w:rFonts w:ascii="Times New Roman" w:hAnsi="Times New Roman" w:cs="Times New Roman"/>
          <w:sz w:val="20"/>
        </w:rPr>
        <w:t>е) решение суда о признании родителя недееспособным, ограниченно дееспособным, безвестно отсутствующим или объявлении умершим;</w:t>
      </w:r>
    </w:p>
    <w:p w:rsidR="00FD6E8A" w:rsidRPr="00C826E5" w:rsidRDefault="00FD6E8A">
      <w:pPr>
        <w:pStyle w:val="ConsPlusNormal"/>
        <w:ind w:firstLine="540"/>
        <w:jc w:val="both"/>
        <w:rPr>
          <w:rFonts w:ascii="Times New Roman" w:hAnsi="Times New Roman" w:cs="Times New Roman"/>
          <w:sz w:val="20"/>
        </w:rPr>
      </w:pPr>
      <w:bookmarkStart w:id="16" w:name="P73"/>
      <w:bookmarkEnd w:id="16"/>
      <w:r w:rsidRPr="00C826E5">
        <w:rPr>
          <w:rFonts w:ascii="Times New Roman" w:hAnsi="Times New Roman" w:cs="Times New Roman"/>
          <w:sz w:val="20"/>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FD6E8A" w:rsidRPr="00C826E5" w:rsidRDefault="00FD6E8A">
      <w:pPr>
        <w:pStyle w:val="ConsPlusNormal"/>
        <w:ind w:firstLine="540"/>
        <w:jc w:val="both"/>
        <w:rPr>
          <w:rFonts w:ascii="Times New Roman" w:hAnsi="Times New Roman" w:cs="Times New Roman"/>
          <w:sz w:val="20"/>
        </w:rPr>
      </w:pPr>
      <w:bookmarkStart w:id="17" w:name="P74"/>
      <w:bookmarkEnd w:id="17"/>
      <w:r w:rsidRPr="00C826E5">
        <w:rPr>
          <w:rFonts w:ascii="Times New Roman" w:hAnsi="Times New Roman" w:cs="Times New Roman"/>
          <w:sz w:val="20"/>
        </w:rPr>
        <w:t>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
    <w:p w:rsidR="00FD6E8A" w:rsidRPr="00C826E5" w:rsidRDefault="00FD6E8A">
      <w:pPr>
        <w:pStyle w:val="ConsPlusNormal"/>
        <w:ind w:firstLine="540"/>
        <w:jc w:val="both"/>
        <w:rPr>
          <w:rFonts w:ascii="Times New Roman" w:hAnsi="Times New Roman" w:cs="Times New Roman"/>
          <w:sz w:val="20"/>
        </w:rPr>
      </w:pPr>
      <w:bookmarkStart w:id="18" w:name="P75"/>
      <w:bookmarkEnd w:id="18"/>
      <w:r w:rsidRPr="00C826E5">
        <w:rPr>
          <w:rFonts w:ascii="Times New Roman" w:hAnsi="Times New Roman" w:cs="Times New Roman"/>
          <w:sz w:val="20"/>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FD6E8A" w:rsidRPr="00C826E5" w:rsidRDefault="00FD6E8A">
      <w:pPr>
        <w:pStyle w:val="ConsPlusNormal"/>
        <w:ind w:firstLine="540"/>
        <w:jc w:val="both"/>
        <w:rPr>
          <w:rFonts w:ascii="Times New Roman" w:hAnsi="Times New Roman" w:cs="Times New Roman"/>
          <w:sz w:val="20"/>
        </w:rPr>
      </w:pPr>
      <w:bookmarkStart w:id="19" w:name="P76"/>
      <w:bookmarkEnd w:id="19"/>
      <w:r w:rsidRPr="00C826E5">
        <w:rPr>
          <w:rFonts w:ascii="Times New Roman" w:hAnsi="Times New Roman" w:cs="Times New Roman"/>
          <w:sz w:val="20"/>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lastRenderedPageBreak/>
        <w:t xml:space="preserve">При наличии в семье двух или более детей копии документов, предусмотренных </w:t>
      </w:r>
      <w:hyperlink w:anchor="P53" w:history="1">
        <w:r w:rsidRPr="00C826E5">
          <w:rPr>
            <w:rFonts w:ascii="Times New Roman" w:hAnsi="Times New Roman" w:cs="Times New Roman"/>
            <w:color w:val="0000FF"/>
            <w:sz w:val="20"/>
          </w:rPr>
          <w:t>подпунктами "б"</w:t>
        </w:r>
      </w:hyperlink>
      <w:r w:rsidRPr="00C826E5">
        <w:rPr>
          <w:rFonts w:ascii="Times New Roman" w:hAnsi="Times New Roman" w:cs="Times New Roman"/>
          <w:sz w:val="20"/>
        </w:rPr>
        <w:t xml:space="preserve">, </w:t>
      </w:r>
      <w:hyperlink w:anchor="P54" w:history="1">
        <w:r w:rsidRPr="00C826E5">
          <w:rPr>
            <w:rFonts w:ascii="Times New Roman" w:hAnsi="Times New Roman" w:cs="Times New Roman"/>
            <w:color w:val="0000FF"/>
            <w:sz w:val="20"/>
          </w:rPr>
          <w:t>"в" пункта 3</w:t>
        </w:r>
      </w:hyperlink>
      <w:r w:rsidRPr="00C826E5">
        <w:rPr>
          <w:rFonts w:ascii="Times New Roman" w:hAnsi="Times New Roman" w:cs="Times New Roman"/>
          <w:sz w:val="20"/>
        </w:rPr>
        <w:t xml:space="preserve"> Порядка, представляются на каждого ребенка.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Документы, указанные в </w:t>
      </w:r>
      <w:hyperlink w:anchor="P55" w:history="1">
        <w:r w:rsidRPr="00C826E5">
          <w:rPr>
            <w:rFonts w:ascii="Times New Roman" w:hAnsi="Times New Roman" w:cs="Times New Roman"/>
            <w:color w:val="0000FF"/>
            <w:sz w:val="20"/>
          </w:rPr>
          <w:t>подпункте "г" пункта 3</w:t>
        </w:r>
      </w:hyperlink>
      <w:r w:rsidRPr="00C826E5">
        <w:rPr>
          <w:rFonts w:ascii="Times New Roman" w:hAnsi="Times New Roman" w:cs="Times New Roman"/>
          <w:sz w:val="20"/>
        </w:rPr>
        <w:t xml:space="preserve"> Порядка, представляются Получателем при наличии соответствующего дохода у него и (или) членов его семьи.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В случае если документы, указанные в </w:t>
      </w:r>
      <w:hyperlink w:anchor="P57" w:history="1">
        <w:r w:rsidRPr="00C826E5">
          <w:rPr>
            <w:rFonts w:ascii="Times New Roman" w:hAnsi="Times New Roman" w:cs="Times New Roman"/>
            <w:color w:val="0000FF"/>
            <w:sz w:val="20"/>
          </w:rPr>
          <w:t>абзацах третьем</w:t>
        </w:r>
      </w:hyperlink>
      <w:r w:rsidRPr="00C826E5">
        <w:rPr>
          <w:rFonts w:ascii="Times New Roman" w:hAnsi="Times New Roman" w:cs="Times New Roman"/>
          <w:sz w:val="20"/>
        </w:rPr>
        <w:t xml:space="preserve">, </w:t>
      </w:r>
      <w:hyperlink w:anchor="P58" w:history="1">
        <w:r w:rsidRPr="00C826E5">
          <w:rPr>
            <w:rFonts w:ascii="Times New Roman" w:hAnsi="Times New Roman" w:cs="Times New Roman"/>
            <w:color w:val="0000FF"/>
            <w:sz w:val="20"/>
          </w:rPr>
          <w:t>четвертом</w:t>
        </w:r>
      </w:hyperlink>
      <w:r w:rsidRPr="00C826E5">
        <w:rPr>
          <w:rFonts w:ascii="Times New Roman" w:hAnsi="Times New Roman" w:cs="Times New Roman"/>
          <w:sz w:val="20"/>
        </w:rPr>
        <w:t xml:space="preserve">, </w:t>
      </w:r>
      <w:hyperlink w:anchor="P60" w:history="1">
        <w:r w:rsidRPr="00C826E5">
          <w:rPr>
            <w:rFonts w:ascii="Times New Roman" w:hAnsi="Times New Roman" w:cs="Times New Roman"/>
            <w:color w:val="0000FF"/>
            <w:sz w:val="20"/>
          </w:rPr>
          <w:t>шестом</w:t>
        </w:r>
      </w:hyperlink>
      <w:r w:rsidRPr="00C826E5">
        <w:rPr>
          <w:rFonts w:ascii="Times New Roman" w:hAnsi="Times New Roman" w:cs="Times New Roman"/>
          <w:sz w:val="20"/>
        </w:rPr>
        <w:t xml:space="preserve">, </w:t>
      </w:r>
      <w:hyperlink w:anchor="P61" w:history="1">
        <w:r w:rsidRPr="00C826E5">
          <w:rPr>
            <w:rFonts w:ascii="Times New Roman" w:hAnsi="Times New Roman" w:cs="Times New Roman"/>
            <w:color w:val="0000FF"/>
            <w:sz w:val="20"/>
          </w:rPr>
          <w:t>седьмом подпункта "г"</w:t>
        </w:r>
      </w:hyperlink>
      <w:r w:rsidRPr="00C826E5">
        <w:rPr>
          <w:rFonts w:ascii="Times New Roman" w:hAnsi="Times New Roman" w:cs="Times New Roman"/>
          <w:sz w:val="20"/>
        </w:rPr>
        <w:t xml:space="preserve">, </w:t>
      </w:r>
      <w:hyperlink w:anchor="P74" w:history="1">
        <w:r w:rsidRPr="00C826E5">
          <w:rPr>
            <w:rFonts w:ascii="Times New Roman" w:hAnsi="Times New Roman" w:cs="Times New Roman"/>
            <w:color w:val="0000FF"/>
            <w:sz w:val="20"/>
          </w:rPr>
          <w:t>подпунктах "з"</w:t>
        </w:r>
      </w:hyperlink>
      <w:r w:rsidRPr="00C826E5">
        <w:rPr>
          <w:rFonts w:ascii="Times New Roman" w:hAnsi="Times New Roman" w:cs="Times New Roman"/>
          <w:sz w:val="20"/>
        </w:rPr>
        <w:t xml:space="preserve">, </w:t>
      </w:r>
      <w:hyperlink w:anchor="P73" w:history="1">
        <w:r w:rsidRPr="00C826E5">
          <w:rPr>
            <w:rFonts w:ascii="Times New Roman" w:hAnsi="Times New Roman" w:cs="Times New Roman"/>
            <w:color w:val="0000FF"/>
            <w:sz w:val="20"/>
          </w:rPr>
          <w:t>"ж" пункта 3</w:t>
        </w:r>
      </w:hyperlink>
      <w:r w:rsidRPr="00C826E5">
        <w:rPr>
          <w:rFonts w:ascii="Times New Roman" w:hAnsi="Times New Roman" w:cs="Times New Roman"/>
          <w:sz w:val="20"/>
        </w:rP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FD6E8A" w:rsidRPr="00C826E5" w:rsidRDefault="00FD6E8A">
      <w:pPr>
        <w:pStyle w:val="ConsPlusNormal"/>
        <w:ind w:firstLine="540"/>
        <w:jc w:val="both"/>
        <w:rPr>
          <w:rFonts w:ascii="Times New Roman" w:hAnsi="Times New Roman" w:cs="Times New Roman"/>
          <w:sz w:val="20"/>
        </w:rPr>
      </w:pPr>
      <w:bookmarkStart w:id="20" w:name="P80"/>
      <w:bookmarkEnd w:id="20"/>
      <w:r w:rsidRPr="00C826E5">
        <w:rPr>
          <w:rFonts w:ascii="Times New Roman" w:hAnsi="Times New Roman" w:cs="Times New Roman"/>
          <w:sz w:val="20"/>
        </w:rPr>
        <w:t xml:space="preserve">4. Документы, указанные в </w:t>
      </w:r>
      <w:hyperlink w:anchor="P50" w:history="1">
        <w:r w:rsidRPr="00C826E5">
          <w:rPr>
            <w:rFonts w:ascii="Times New Roman" w:hAnsi="Times New Roman" w:cs="Times New Roman"/>
            <w:color w:val="0000FF"/>
            <w:sz w:val="20"/>
          </w:rPr>
          <w:t>пункте 3</w:t>
        </w:r>
      </w:hyperlink>
      <w:r w:rsidRPr="00C826E5">
        <w:rPr>
          <w:rFonts w:ascii="Times New Roman" w:hAnsi="Times New Roman" w:cs="Times New Roman"/>
          <w:sz w:val="20"/>
        </w:rPr>
        <w:t xml:space="preserve"> Порядка, представляются по выбору Получателя: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8" w:history="1">
        <w:r w:rsidRPr="00C826E5">
          <w:rPr>
            <w:rFonts w:ascii="Times New Roman" w:hAnsi="Times New Roman" w:cs="Times New Roman"/>
            <w:color w:val="0000FF"/>
            <w:sz w:val="20"/>
          </w:rPr>
          <w:t>законом</w:t>
        </w:r>
      </w:hyperlink>
      <w:r w:rsidRPr="00C826E5">
        <w:rPr>
          <w:rFonts w:ascii="Times New Roman" w:hAnsi="Times New Roman" w:cs="Times New Roman"/>
          <w:sz w:val="20"/>
        </w:rPr>
        <w:t xml:space="preserve"> от 06.04.2011 N 63-ФЗ "Об электронной подписи" (далее - Федеральный закон "Об электронной подписи").</w:t>
      </w:r>
    </w:p>
    <w:p w:rsidR="00FD6E8A" w:rsidRPr="00C826E5" w:rsidRDefault="00FD6E8A">
      <w:pPr>
        <w:pStyle w:val="ConsPlusNormal"/>
        <w:ind w:firstLine="540"/>
        <w:jc w:val="both"/>
        <w:rPr>
          <w:rFonts w:ascii="Times New Roman" w:hAnsi="Times New Roman" w:cs="Times New Roman"/>
          <w:sz w:val="20"/>
        </w:rPr>
      </w:pPr>
      <w:bookmarkStart w:id="21" w:name="P83"/>
      <w:bookmarkEnd w:id="21"/>
      <w:r w:rsidRPr="00C826E5">
        <w:rPr>
          <w:rFonts w:ascii="Times New Roman" w:hAnsi="Times New Roman" w:cs="Times New Roman"/>
          <w:sz w:val="20"/>
        </w:rPr>
        <w:t xml:space="preserve">5. В случае представления документов, указанных в </w:t>
      </w:r>
      <w:hyperlink w:anchor="P50" w:history="1">
        <w:r w:rsidRPr="00C826E5">
          <w:rPr>
            <w:rFonts w:ascii="Times New Roman" w:hAnsi="Times New Roman" w:cs="Times New Roman"/>
            <w:color w:val="0000FF"/>
            <w:sz w:val="20"/>
          </w:rPr>
          <w:t>пункте 3</w:t>
        </w:r>
      </w:hyperlink>
      <w:r w:rsidRPr="00C826E5">
        <w:rPr>
          <w:rFonts w:ascii="Times New Roman" w:hAnsi="Times New Roman" w:cs="Times New Roman"/>
          <w:sz w:val="20"/>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sidRPr="00C826E5">
          <w:rPr>
            <w:rFonts w:ascii="Times New Roman" w:hAnsi="Times New Roman" w:cs="Times New Roman"/>
            <w:color w:val="0000FF"/>
            <w:sz w:val="20"/>
          </w:rPr>
          <w:t>пункте 3</w:t>
        </w:r>
      </w:hyperlink>
      <w:r w:rsidRPr="00C826E5">
        <w:rPr>
          <w:rFonts w:ascii="Times New Roman" w:hAnsi="Times New Roman" w:cs="Times New Roman"/>
          <w:sz w:val="20"/>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FD6E8A" w:rsidRPr="00C826E5" w:rsidRDefault="00FD6E8A">
      <w:pPr>
        <w:pStyle w:val="ConsPlusNormal"/>
        <w:ind w:firstLine="540"/>
        <w:jc w:val="both"/>
        <w:rPr>
          <w:rFonts w:ascii="Times New Roman" w:hAnsi="Times New Roman" w:cs="Times New Roman"/>
          <w:sz w:val="20"/>
        </w:rPr>
      </w:pPr>
      <w:bookmarkStart w:id="22" w:name="P84"/>
      <w:bookmarkEnd w:id="22"/>
      <w:r w:rsidRPr="00C826E5">
        <w:rPr>
          <w:rFonts w:ascii="Times New Roman" w:hAnsi="Times New Roman" w:cs="Times New Roman"/>
          <w:sz w:val="20"/>
        </w:rPr>
        <w:t xml:space="preserve">6. В случае направления документов, указанных в </w:t>
      </w:r>
      <w:hyperlink w:anchor="P50" w:history="1">
        <w:r w:rsidRPr="00C826E5">
          <w:rPr>
            <w:rFonts w:ascii="Times New Roman" w:hAnsi="Times New Roman" w:cs="Times New Roman"/>
            <w:color w:val="0000FF"/>
            <w:sz w:val="20"/>
          </w:rPr>
          <w:t>пункте 3</w:t>
        </w:r>
      </w:hyperlink>
      <w:r w:rsidRPr="00C826E5">
        <w:rPr>
          <w:rFonts w:ascii="Times New Roman" w:hAnsi="Times New Roman" w:cs="Times New Roman"/>
          <w:sz w:val="20"/>
        </w:rPr>
        <w:t xml:space="preserve"> Порядка, по почте направляются копии указанных документов, заверенные организациями, выдавшими их, или нотариально.</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Документы направляются Получателем почтовым отправлением с уведомлением о вручении и описью вложения.</w:t>
      </w:r>
    </w:p>
    <w:p w:rsidR="00FD6E8A" w:rsidRPr="00C826E5" w:rsidRDefault="00FD6E8A">
      <w:pPr>
        <w:pStyle w:val="ConsPlusNormal"/>
        <w:ind w:firstLine="540"/>
        <w:jc w:val="both"/>
        <w:rPr>
          <w:rFonts w:ascii="Times New Roman" w:hAnsi="Times New Roman" w:cs="Times New Roman"/>
          <w:sz w:val="20"/>
        </w:rPr>
      </w:pPr>
      <w:bookmarkStart w:id="23" w:name="P86"/>
      <w:bookmarkEnd w:id="23"/>
      <w:r w:rsidRPr="00C826E5">
        <w:rPr>
          <w:rFonts w:ascii="Times New Roman" w:hAnsi="Times New Roman" w:cs="Times New Roman"/>
          <w:sz w:val="20"/>
        </w:rPr>
        <w:t xml:space="preserve">7. При поступлении документов, указанных в </w:t>
      </w:r>
      <w:hyperlink w:anchor="P50" w:history="1">
        <w:r w:rsidRPr="00C826E5">
          <w:rPr>
            <w:rFonts w:ascii="Times New Roman" w:hAnsi="Times New Roman" w:cs="Times New Roman"/>
            <w:color w:val="0000FF"/>
            <w:sz w:val="20"/>
          </w:rPr>
          <w:t>пункте 3</w:t>
        </w:r>
      </w:hyperlink>
      <w:r w:rsidRPr="00C826E5">
        <w:rPr>
          <w:rFonts w:ascii="Times New Roman" w:hAnsi="Times New Roman" w:cs="Times New Roman"/>
          <w:sz w:val="20"/>
        </w:rP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9" w:history="1">
        <w:r w:rsidRPr="00C826E5">
          <w:rPr>
            <w:rFonts w:ascii="Times New Roman" w:hAnsi="Times New Roman" w:cs="Times New Roman"/>
            <w:color w:val="0000FF"/>
            <w:sz w:val="20"/>
          </w:rPr>
          <w:t>статье 11</w:t>
        </w:r>
      </w:hyperlink>
      <w:r w:rsidRPr="00C826E5">
        <w:rPr>
          <w:rFonts w:ascii="Times New Roman" w:hAnsi="Times New Roman" w:cs="Times New Roman"/>
          <w:sz w:val="20"/>
        </w:rPr>
        <w:t xml:space="preserve"> Федерального закона "Об электронной подписи" (далее - проверка квалифицированной электронной подписи).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 указанием пунктов </w:t>
      </w:r>
      <w:hyperlink r:id="rId20" w:history="1">
        <w:r w:rsidRPr="00C826E5">
          <w:rPr>
            <w:rFonts w:ascii="Times New Roman" w:hAnsi="Times New Roman" w:cs="Times New Roman"/>
            <w:color w:val="0000FF"/>
            <w:sz w:val="20"/>
          </w:rPr>
          <w:t>статьи 11</w:t>
        </w:r>
      </w:hyperlink>
      <w:r w:rsidRPr="00C826E5">
        <w:rPr>
          <w:rFonts w:ascii="Times New Roman" w:hAnsi="Times New Roman" w:cs="Times New Roman"/>
          <w:sz w:val="20"/>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8. Образовательная организация или МФЦ КГБУ "МФЦ" в течение двух рабочих дней со дня поступления документов, указанных в </w:t>
      </w:r>
      <w:hyperlink w:anchor="P50" w:history="1">
        <w:r w:rsidRPr="00C826E5">
          <w:rPr>
            <w:rFonts w:ascii="Times New Roman" w:hAnsi="Times New Roman" w:cs="Times New Roman"/>
            <w:color w:val="0000FF"/>
            <w:sz w:val="20"/>
          </w:rPr>
          <w:t>пункте 3</w:t>
        </w:r>
      </w:hyperlink>
      <w:r w:rsidRPr="00C826E5">
        <w:rPr>
          <w:rFonts w:ascii="Times New Roman" w:hAnsi="Times New Roman" w:cs="Times New Roman"/>
          <w:sz w:val="20"/>
        </w:rPr>
        <w:t xml:space="preserve"> Порядка, направляет их в уполномоченный орган местного самоуправления.</w:t>
      </w:r>
    </w:p>
    <w:p w:rsidR="00FD6E8A" w:rsidRPr="00C826E5" w:rsidRDefault="00FD6E8A">
      <w:pPr>
        <w:pStyle w:val="ConsPlusNormal"/>
        <w:ind w:firstLine="540"/>
        <w:jc w:val="both"/>
        <w:rPr>
          <w:rFonts w:ascii="Times New Roman" w:hAnsi="Times New Roman" w:cs="Times New Roman"/>
          <w:sz w:val="20"/>
        </w:rPr>
      </w:pPr>
      <w:bookmarkStart w:id="24" w:name="P91"/>
      <w:bookmarkEnd w:id="24"/>
      <w:r w:rsidRPr="00C826E5">
        <w:rPr>
          <w:rFonts w:ascii="Times New Roman" w:hAnsi="Times New Roman" w:cs="Times New Roman"/>
          <w:sz w:val="20"/>
        </w:rP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копию лицензии на осуществление образовательной деятельности в случае, если она не была представлена ранее;</w:t>
      </w:r>
    </w:p>
    <w:p w:rsidR="00FD6E8A" w:rsidRPr="00C826E5" w:rsidRDefault="005F595F">
      <w:pPr>
        <w:pStyle w:val="ConsPlusNormal"/>
        <w:ind w:firstLine="540"/>
        <w:jc w:val="both"/>
        <w:rPr>
          <w:rFonts w:ascii="Times New Roman" w:hAnsi="Times New Roman" w:cs="Times New Roman"/>
          <w:sz w:val="20"/>
        </w:rPr>
      </w:pPr>
      <w:hyperlink r:id="rId21" w:history="1">
        <w:r w:rsidR="00FD6E8A" w:rsidRPr="00C826E5">
          <w:rPr>
            <w:rFonts w:ascii="Times New Roman" w:hAnsi="Times New Roman" w:cs="Times New Roman"/>
            <w:color w:val="0000FF"/>
            <w:sz w:val="20"/>
          </w:rPr>
          <w:t>реестр</w:t>
        </w:r>
      </w:hyperlink>
      <w:r w:rsidR="00FD6E8A" w:rsidRPr="00C826E5">
        <w:rPr>
          <w:rFonts w:ascii="Times New Roman" w:hAnsi="Times New Roman" w:cs="Times New Roman"/>
          <w:sz w:val="20"/>
        </w:rP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lastRenderedPageBreak/>
        <w:t>11. В состав семьи Получателя, учитываемый при исчислении величины среднедушевого дохода семьи, не включаются: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дети, достигшие совершеннолетия;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дети в возрасте до 18 лет при приобретении ими полной дееспособности в соответствии с законодательством Российской Федерации;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дети, в отношении которых родители ограничены, лишены родительских прав;</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дети, находящиеся на полном государственном обеспечении;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родитель, не состоящий в браке с Получателем и уплачивающий алименты на несовершеннолетних детей Получателя;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родитель, место нахождение которого в результате оперативно-розыскных мероприятий не установлено.</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12. В доход семьи Получателя, учитываемый при исчислении величины среднедушевого дохода семьи, включаются: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все предусмотренные системой оплаты труда выплаты, учитываемые при расчете среднего заработка в соответствии с </w:t>
      </w:r>
      <w:hyperlink r:id="rId22" w:history="1">
        <w:r w:rsidRPr="00C826E5">
          <w:rPr>
            <w:rFonts w:ascii="Times New Roman" w:hAnsi="Times New Roman" w:cs="Times New Roman"/>
            <w:color w:val="0000FF"/>
            <w:sz w:val="20"/>
          </w:rPr>
          <w:t>Постановлением</w:t>
        </w:r>
      </w:hyperlink>
      <w:r w:rsidRPr="00C826E5">
        <w:rPr>
          <w:rFonts w:ascii="Times New Roman" w:hAnsi="Times New Roman" w:cs="Times New Roman"/>
          <w:sz w:val="20"/>
        </w:rPr>
        <w:t xml:space="preserve"> Правительства Российской Федерации от 24.12.2007 N 922 "Об особенностях Порядка исчисления средней заработной платы";</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средний заработок, сохраняемый в случаях, предусмотренных трудовым законодательством;</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денежная компенсация за неиспользованный отпуск;</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б) социальные выплаты из бюджетов всех уровней, государственных внебюджетных фондов и других источников, к которым относятся: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ежемесячное пожизненное содержание судей, вышедших в отставку;</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единовременное пособие беременной жене военнослужащего, проходящего военную службу по призыву;</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единовременное пособие при рождении ребенка;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ежемесячное пособие на ребенка военнослужащего, проходящего военную службу по призыву;</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w:t>
      </w:r>
      <w:r w:rsidRPr="00C826E5">
        <w:rPr>
          <w:rFonts w:ascii="Times New Roman" w:hAnsi="Times New Roman" w:cs="Times New Roman"/>
          <w:sz w:val="20"/>
        </w:rPr>
        <w:lastRenderedPageBreak/>
        <w:t>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адресная социальная помощь отдельным категориям граждан, оказываемая отдельным категориям граждан в соответствии с </w:t>
      </w:r>
      <w:hyperlink r:id="rId23" w:history="1">
        <w:r w:rsidRPr="00C826E5">
          <w:rPr>
            <w:rFonts w:ascii="Times New Roman" w:hAnsi="Times New Roman" w:cs="Times New Roman"/>
            <w:color w:val="0000FF"/>
            <w:sz w:val="20"/>
          </w:rPr>
          <w:t>Постановлением</w:t>
        </w:r>
      </w:hyperlink>
      <w:r w:rsidRPr="00C826E5">
        <w:rPr>
          <w:rFonts w:ascii="Times New Roman" w:hAnsi="Times New Roman" w:cs="Times New Roman"/>
          <w:sz w:val="20"/>
        </w:rP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в) доходы от имущества, к которым относятся: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доходы по акциям и другие доходы от участия в управлении собственностью организации (дивиденды, выплаты по долевым паям);</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г) другие доходы, в которые включаются: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алименты, получаемые членами семьи;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комиссионное вознаграждение штатным страховым агентам и штатным брокерам;</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оплата работ по договорам, заключаемым в соответствии с гражданским законодательством Российской Федерации;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авторские вознаграждения, получаемые в соответствии с законодательством Российской Федерации об авторском праве и смежных правах;</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доходы физических лиц, осуществляющих старательскую деятельность;</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наследуемые и подаренные денежные средства;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проценты по вкладам;</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17. 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w:t>
      </w:r>
      <w:r w:rsidRPr="00C826E5">
        <w:rPr>
          <w:rFonts w:ascii="Times New Roman" w:hAnsi="Times New Roman" w:cs="Times New Roman"/>
          <w:sz w:val="20"/>
        </w:rPr>
        <w:lastRenderedPageBreak/>
        <w:t>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20. Уполномоченный орган местного самоуправления в течение 7 рабочих дней после получения документов, указанных в </w:t>
      </w:r>
      <w:hyperlink w:anchor="P50" w:history="1">
        <w:r w:rsidRPr="00C826E5">
          <w:rPr>
            <w:rFonts w:ascii="Times New Roman" w:hAnsi="Times New Roman" w:cs="Times New Roman"/>
            <w:color w:val="0000FF"/>
            <w:sz w:val="20"/>
          </w:rPr>
          <w:t>пунктах 3</w:t>
        </w:r>
      </w:hyperlink>
      <w:r w:rsidRPr="00C826E5">
        <w:rPr>
          <w:rFonts w:ascii="Times New Roman" w:hAnsi="Times New Roman" w:cs="Times New Roman"/>
          <w:sz w:val="20"/>
        </w:rPr>
        <w:t xml:space="preserve">, </w:t>
      </w:r>
      <w:hyperlink w:anchor="P91" w:history="1">
        <w:r w:rsidRPr="00C826E5">
          <w:rPr>
            <w:rFonts w:ascii="Times New Roman" w:hAnsi="Times New Roman" w:cs="Times New Roman"/>
            <w:color w:val="0000FF"/>
            <w:sz w:val="20"/>
          </w:rPr>
          <w:t>9</w:t>
        </w:r>
      </w:hyperlink>
      <w:r w:rsidRPr="00C826E5">
        <w:rPr>
          <w:rFonts w:ascii="Times New Roman" w:hAnsi="Times New Roman" w:cs="Times New Roman"/>
          <w:sz w:val="20"/>
        </w:rP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21. Уполномоченны</w:t>
      </w:r>
      <w:bookmarkStart w:id="25" w:name="_GoBack"/>
      <w:bookmarkEnd w:id="25"/>
      <w:r w:rsidRPr="00C826E5">
        <w:rPr>
          <w:rFonts w:ascii="Times New Roman" w:hAnsi="Times New Roman" w:cs="Times New Roman"/>
          <w:sz w:val="20"/>
        </w:rPr>
        <w:t>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22. Основаниями для отказа в назначении выплаты и в выплате компенсации являются: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а) отсутствие у Получателя права на получение компенсации с учетом критериев нуждаемости;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б) непредставление документов, предусмотренных </w:t>
      </w:r>
      <w:hyperlink w:anchor="P52" w:history="1">
        <w:r w:rsidRPr="00C826E5">
          <w:rPr>
            <w:rFonts w:ascii="Times New Roman" w:hAnsi="Times New Roman" w:cs="Times New Roman"/>
            <w:color w:val="0000FF"/>
            <w:sz w:val="20"/>
          </w:rPr>
          <w:t>подпунктами "а"</w:t>
        </w:r>
      </w:hyperlink>
      <w:r w:rsidRPr="00C826E5">
        <w:rPr>
          <w:rFonts w:ascii="Times New Roman" w:hAnsi="Times New Roman" w:cs="Times New Roman"/>
          <w:sz w:val="20"/>
        </w:rPr>
        <w:t xml:space="preserve">, </w:t>
      </w:r>
      <w:hyperlink w:anchor="P53" w:history="1">
        <w:r w:rsidRPr="00C826E5">
          <w:rPr>
            <w:rFonts w:ascii="Times New Roman" w:hAnsi="Times New Roman" w:cs="Times New Roman"/>
            <w:color w:val="0000FF"/>
            <w:sz w:val="20"/>
          </w:rPr>
          <w:t>"б"</w:t>
        </w:r>
      </w:hyperlink>
      <w:r w:rsidRPr="00C826E5">
        <w:rPr>
          <w:rFonts w:ascii="Times New Roman" w:hAnsi="Times New Roman" w:cs="Times New Roman"/>
          <w:sz w:val="20"/>
        </w:rPr>
        <w:t xml:space="preserve">, </w:t>
      </w:r>
      <w:hyperlink w:anchor="P54" w:history="1">
        <w:r w:rsidRPr="00C826E5">
          <w:rPr>
            <w:rFonts w:ascii="Times New Roman" w:hAnsi="Times New Roman" w:cs="Times New Roman"/>
            <w:color w:val="0000FF"/>
            <w:sz w:val="20"/>
          </w:rPr>
          <w:t>"в"</w:t>
        </w:r>
      </w:hyperlink>
      <w:r w:rsidRPr="00C826E5">
        <w:rPr>
          <w:rFonts w:ascii="Times New Roman" w:hAnsi="Times New Roman" w:cs="Times New Roman"/>
          <w:sz w:val="20"/>
        </w:rPr>
        <w:t xml:space="preserve">, </w:t>
      </w:r>
      <w:hyperlink w:anchor="P56" w:history="1">
        <w:r w:rsidRPr="00C826E5">
          <w:rPr>
            <w:rFonts w:ascii="Times New Roman" w:hAnsi="Times New Roman" w:cs="Times New Roman"/>
            <w:color w:val="0000FF"/>
            <w:sz w:val="20"/>
          </w:rPr>
          <w:t>абзацами вторым</w:t>
        </w:r>
      </w:hyperlink>
      <w:r w:rsidRPr="00C826E5">
        <w:rPr>
          <w:rFonts w:ascii="Times New Roman" w:hAnsi="Times New Roman" w:cs="Times New Roman"/>
          <w:sz w:val="20"/>
        </w:rPr>
        <w:t xml:space="preserve">, </w:t>
      </w:r>
      <w:hyperlink w:anchor="P59" w:history="1">
        <w:r w:rsidRPr="00C826E5">
          <w:rPr>
            <w:rFonts w:ascii="Times New Roman" w:hAnsi="Times New Roman" w:cs="Times New Roman"/>
            <w:color w:val="0000FF"/>
            <w:sz w:val="20"/>
          </w:rPr>
          <w:t>пятым</w:t>
        </w:r>
      </w:hyperlink>
      <w:r w:rsidRPr="00C826E5">
        <w:rPr>
          <w:rFonts w:ascii="Times New Roman" w:hAnsi="Times New Roman" w:cs="Times New Roman"/>
          <w:sz w:val="20"/>
        </w:rPr>
        <w:t xml:space="preserve">, </w:t>
      </w:r>
      <w:hyperlink w:anchor="P62" w:history="1">
        <w:r w:rsidRPr="00C826E5">
          <w:rPr>
            <w:rFonts w:ascii="Times New Roman" w:hAnsi="Times New Roman" w:cs="Times New Roman"/>
            <w:color w:val="0000FF"/>
            <w:sz w:val="20"/>
          </w:rPr>
          <w:t>восьмым</w:t>
        </w:r>
      </w:hyperlink>
      <w:r w:rsidRPr="00C826E5">
        <w:rPr>
          <w:rFonts w:ascii="Times New Roman" w:hAnsi="Times New Roman" w:cs="Times New Roman"/>
          <w:sz w:val="20"/>
        </w:rPr>
        <w:t xml:space="preserve"> - </w:t>
      </w:r>
      <w:hyperlink w:anchor="P65" w:history="1">
        <w:r w:rsidRPr="00C826E5">
          <w:rPr>
            <w:rFonts w:ascii="Times New Roman" w:hAnsi="Times New Roman" w:cs="Times New Roman"/>
            <w:color w:val="0000FF"/>
            <w:sz w:val="20"/>
          </w:rPr>
          <w:t>шестнадцатым подпункта "г"</w:t>
        </w:r>
      </w:hyperlink>
      <w:r w:rsidRPr="00C826E5">
        <w:rPr>
          <w:rFonts w:ascii="Times New Roman" w:hAnsi="Times New Roman" w:cs="Times New Roman"/>
          <w:sz w:val="20"/>
        </w:rPr>
        <w:t xml:space="preserve">, </w:t>
      </w:r>
      <w:hyperlink w:anchor="P71" w:history="1">
        <w:r w:rsidRPr="00C826E5">
          <w:rPr>
            <w:rFonts w:ascii="Times New Roman" w:hAnsi="Times New Roman" w:cs="Times New Roman"/>
            <w:color w:val="0000FF"/>
            <w:sz w:val="20"/>
          </w:rPr>
          <w:t>подпунктами "д"</w:t>
        </w:r>
      </w:hyperlink>
      <w:r w:rsidRPr="00C826E5">
        <w:rPr>
          <w:rFonts w:ascii="Times New Roman" w:hAnsi="Times New Roman" w:cs="Times New Roman"/>
          <w:sz w:val="20"/>
        </w:rPr>
        <w:t xml:space="preserve">, </w:t>
      </w:r>
      <w:hyperlink w:anchor="P72" w:history="1">
        <w:r w:rsidRPr="00C826E5">
          <w:rPr>
            <w:rFonts w:ascii="Times New Roman" w:hAnsi="Times New Roman" w:cs="Times New Roman"/>
            <w:color w:val="0000FF"/>
            <w:sz w:val="20"/>
          </w:rPr>
          <w:t>"е"</w:t>
        </w:r>
      </w:hyperlink>
      <w:r w:rsidRPr="00C826E5">
        <w:rPr>
          <w:rFonts w:ascii="Times New Roman" w:hAnsi="Times New Roman" w:cs="Times New Roman"/>
          <w:sz w:val="20"/>
        </w:rPr>
        <w:t xml:space="preserve">, </w:t>
      </w:r>
      <w:hyperlink w:anchor="P75" w:history="1">
        <w:r w:rsidRPr="00C826E5">
          <w:rPr>
            <w:rFonts w:ascii="Times New Roman" w:hAnsi="Times New Roman" w:cs="Times New Roman"/>
            <w:color w:val="0000FF"/>
            <w:sz w:val="20"/>
          </w:rPr>
          <w:t>"и"</w:t>
        </w:r>
      </w:hyperlink>
      <w:r w:rsidRPr="00C826E5">
        <w:rPr>
          <w:rFonts w:ascii="Times New Roman" w:hAnsi="Times New Roman" w:cs="Times New Roman"/>
          <w:sz w:val="20"/>
        </w:rPr>
        <w:t xml:space="preserve">, </w:t>
      </w:r>
      <w:hyperlink w:anchor="P76" w:history="1">
        <w:r w:rsidRPr="00C826E5">
          <w:rPr>
            <w:rFonts w:ascii="Times New Roman" w:hAnsi="Times New Roman" w:cs="Times New Roman"/>
            <w:color w:val="0000FF"/>
            <w:sz w:val="20"/>
          </w:rPr>
          <w:t>"к" пункта 3</w:t>
        </w:r>
      </w:hyperlink>
      <w:r w:rsidRPr="00C826E5">
        <w:rPr>
          <w:rFonts w:ascii="Times New Roman" w:hAnsi="Times New Roman" w:cs="Times New Roman"/>
          <w:sz w:val="20"/>
        </w:rPr>
        <w:t xml:space="preserve"> Порядка;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FD6E8A" w:rsidRPr="00C826E5" w:rsidRDefault="00FD6E8A">
      <w:pPr>
        <w:pStyle w:val="ConsPlusNormal"/>
        <w:ind w:firstLine="540"/>
        <w:jc w:val="both"/>
        <w:rPr>
          <w:rFonts w:ascii="Times New Roman" w:hAnsi="Times New Roman" w:cs="Times New Roman"/>
          <w:sz w:val="20"/>
        </w:rPr>
      </w:pPr>
      <w:bookmarkStart w:id="26" w:name="P162"/>
      <w:bookmarkEnd w:id="26"/>
      <w:r w:rsidRPr="00C826E5">
        <w:rPr>
          <w:rFonts w:ascii="Times New Roman" w:hAnsi="Times New Roman" w:cs="Times New Roman"/>
          <w:sz w:val="20"/>
        </w:rPr>
        <w:t>23. Основаниями прекращения выплаты компенсации являются: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б) отчисление ребенка из образовательной организации;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в) письменный отказ Получателя от предоставления компенсации;</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г) смерть Получателя (признание Получателя судом в установленном порядке безвестно отсутствующим или объявление умершим);</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д) ограничение, лишение родительских прав в отношении ребенка, посещающего образовательную организацию;</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FD6E8A" w:rsidRPr="00C826E5" w:rsidRDefault="00FD6E8A">
      <w:pPr>
        <w:pStyle w:val="ConsPlusNormal"/>
        <w:ind w:firstLine="540"/>
        <w:jc w:val="both"/>
        <w:rPr>
          <w:rFonts w:ascii="Times New Roman" w:hAnsi="Times New Roman" w:cs="Times New Roman"/>
          <w:sz w:val="20"/>
        </w:rPr>
      </w:pPr>
      <w:bookmarkStart w:id="27" w:name="P169"/>
      <w:bookmarkEnd w:id="27"/>
      <w:r w:rsidRPr="00C826E5">
        <w:rPr>
          <w:rFonts w:ascii="Times New Roman" w:hAnsi="Times New Roman" w:cs="Times New Roman"/>
          <w:sz w:val="20"/>
        </w:rPr>
        <w:t>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Документы, указанные в </w:t>
      </w:r>
      <w:hyperlink w:anchor="P169" w:history="1">
        <w:r w:rsidRPr="00C826E5">
          <w:rPr>
            <w:rFonts w:ascii="Times New Roman" w:hAnsi="Times New Roman" w:cs="Times New Roman"/>
            <w:color w:val="0000FF"/>
            <w:sz w:val="20"/>
          </w:rPr>
          <w:t>абзаце первом</w:t>
        </w:r>
      </w:hyperlink>
      <w:r w:rsidRPr="00C826E5">
        <w:rPr>
          <w:rFonts w:ascii="Times New Roman" w:hAnsi="Times New Roman" w:cs="Times New Roman"/>
          <w:sz w:val="20"/>
        </w:rPr>
        <w:t xml:space="preserve"> настоящего пункта, могут быть представлены в форме электронного документа в соответствии с </w:t>
      </w:r>
      <w:hyperlink w:anchor="P80" w:history="1">
        <w:r w:rsidRPr="00C826E5">
          <w:rPr>
            <w:rFonts w:ascii="Times New Roman" w:hAnsi="Times New Roman" w:cs="Times New Roman"/>
            <w:color w:val="0000FF"/>
            <w:sz w:val="20"/>
          </w:rPr>
          <w:t>пунктом 4</w:t>
        </w:r>
      </w:hyperlink>
      <w:r w:rsidRPr="00C826E5">
        <w:rPr>
          <w:rFonts w:ascii="Times New Roman" w:hAnsi="Times New Roman" w:cs="Times New Roman"/>
          <w:sz w:val="20"/>
        </w:rPr>
        <w:t xml:space="preserve"> Порядка.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К документам, указанным в абзаце первом настоящего пункта, предъявляются требования </w:t>
      </w:r>
      <w:hyperlink w:anchor="P83" w:history="1">
        <w:r w:rsidRPr="00C826E5">
          <w:rPr>
            <w:rFonts w:ascii="Times New Roman" w:hAnsi="Times New Roman" w:cs="Times New Roman"/>
            <w:color w:val="0000FF"/>
            <w:sz w:val="20"/>
          </w:rPr>
          <w:t>пунктов 5</w:t>
        </w:r>
      </w:hyperlink>
      <w:r w:rsidRPr="00C826E5">
        <w:rPr>
          <w:rFonts w:ascii="Times New Roman" w:hAnsi="Times New Roman" w:cs="Times New Roman"/>
          <w:sz w:val="20"/>
        </w:rPr>
        <w:t xml:space="preserve">, </w:t>
      </w:r>
      <w:hyperlink w:anchor="P84" w:history="1">
        <w:r w:rsidRPr="00C826E5">
          <w:rPr>
            <w:rFonts w:ascii="Times New Roman" w:hAnsi="Times New Roman" w:cs="Times New Roman"/>
            <w:color w:val="0000FF"/>
            <w:sz w:val="20"/>
          </w:rPr>
          <w:t>6</w:t>
        </w:r>
      </w:hyperlink>
      <w:r w:rsidRPr="00C826E5">
        <w:rPr>
          <w:rFonts w:ascii="Times New Roman" w:hAnsi="Times New Roman" w:cs="Times New Roman"/>
          <w:sz w:val="20"/>
        </w:rPr>
        <w:t xml:space="preserve"> Порядка.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6" w:history="1">
        <w:r w:rsidRPr="00C826E5">
          <w:rPr>
            <w:rFonts w:ascii="Times New Roman" w:hAnsi="Times New Roman" w:cs="Times New Roman"/>
            <w:color w:val="0000FF"/>
            <w:sz w:val="20"/>
          </w:rPr>
          <w:t>пунктом 7</w:t>
        </w:r>
      </w:hyperlink>
      <w:r w:rsidRPr="00C826E5">
        <w:rPr>
          <w:rFonts w:ascii="Times New Roman" w:hAnsi="Times New Roman" w:cs="Times New Roman"/>
          <w:sz w:val="20"/>
        </w:rPr>
        <w:t xml:space="preserve"> Порядка.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25. Образовательная организация или МФЦ КГБУ "МФЦ" в течение двух рабочих дней со дня поступления документов, указанных в </w:t>
      </w:r>
      <w:hyperlink w:anchor="P169" w:history="1">
        <w:r w:rsidRPr="00C826E5">
          <w:rPr>
            <w:rFonts w:ascii="Times New Roman" w:hAnsi="Times New Roman" w:cs="Times New Roman"/>
            <w:color w:val="0000FF"/>
            <w:sz w:val="20"/>
          </w:rPr>
          <w:t>пункте 24</w:t>
        </w:r>
      </w:hyperlink>
      <w:r w:rsidRPr="00C826E5">
        <w:rPr>
          <w:rFonts w:ascii="Times New Roman" w:hAnsi="Times New Roman" w:cs="Times New Roman"/>
          <w:sz w:val="20"/>
        </w:rPr>
        <w:t xml:space="preserve"> Порядка, направляет их в уполномоченный орган местного самоуправления.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 xml:space="preserve">Уполномоченный орган местного самоуправления в течение 7 рабочих дней после получения документов, указанных в </w:t>
      </w:r>
      <w:hyperlink w:anchor="P169" w:history="1">
        <w:r w:rsidRPr="00C826E5">
          <w:rPr>
            <w:rFonts w:ascii="Times New Roman" w:hAnsi="Times New Roman" w:cs="Times New Roman"/>
            <w:color w:val="0000FF"/>
            <w:sz w:val="20"/>
          </w:rPr>
          <w:t>пункте 24</w:t>
        </w:r>
      </w:hyperlink>
      <w:r w:rsidRPr="00C826E5">
        <w:rPr>
          <w:rFonts w:ascii="Times New Roman" w:hAnsi="Times New Roman" w:cs="Times New Roman"/>
          <w:sz w:val="20"/>
        </w:rPr>
        <w:t xml:space="preserve"> Порядка, рассматривает их и принимает решение о продолжении выплаты компенсации (при отсутствии оснований, предусмотренных </w:t>
      </w:r>
      <w:hyperlink w:anchor="P162" w:history="1">
        <w:r w:rsidRPr="00C826E5">
          <w:rPr>
            <w:rFonts w:ascii="Times New Roman" w:hAnsi="Times New Roman" w:cs="Times New Roman"/>
            <w:color w:val="0000FF"/>
            <w:sz w:val="20"/>
          </w:rPr>
          <w:t>пунктом 23</w:t>
        </w:r>
      </w:hyperlink>
      <w:r w:rsidRPr="00C826E5">
        <w:rPr>
          <w:rFonts w:ascii="Times New Roman" w:hAnsi="Times New Roman" w:cs="Times New Roman"/>
          <w:sz w:val="20"/>
        </w:rPr>
        <w:t xml:space="preserve"> Порядка) или решение о прекращении выплаты компенсации (при наличии оснований, предусмотренных </w:t>
      </w:r>
      <w:hyperlink w:anchor="P162" w:history="1">
        <w:r w:rsidRPr="00C826E5">
          <w:rPr>
            <w:rFonts w:ascii="Times New Roman" w:hAnsi="Times New Roman" w:cs="Times New Roman"/>
            <w:color w:val="0000FF"/>
            <w:sz w:val="20"/>
          </w:rPr>
          <w:t>пунктом 23</w:t>
        </w:r>
      </w:hyperlink>
      <w:r w:rsidRPr="00C826E5">
        <w:rPr>
          <w:rFonts w:ascii="Times New Roman" w:hAnsi="Times New Roman" w:cs="Times New Roman"/>
          <w:sz w:val="20"/>
        </w:rPr>
        <w:t xml:space="preserve"> Порядка).</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FD6E8A" w:rsidRPr="00C826E5" w:rsidRDefault="00FD6E8A">
      <w:pPr>
        <w:pStyle w:val="ConsPlusNormal"/>
        <w:ind w:firstLine="540"/>
        <w:jc w:val="both"/>
        <w:rPr>
          <w:rFonts w:ascii="Times New Roman" w:hAnsi="Times New Roman" w:cs="Times New Roman"/>
          <w:sz w:val="20"/>
        </w:rPr>
      </w:pPr>
      <w:r w:rsidRPr="00C826E5">
        <w:rPr>
          <w:rFonts w:ascii="Times New Roman" w:hAnsi="Times New Roman" w:cs="Times New Roman"/>
          <w:sz w:val="20"/>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FD6E8A" w:rsidRPr="00C826E5" w:rsidRDefault="00FD6E8A">
      <w:pPr>
        <w:pStyle w:val="ConsPlusNormal"/>
        <w:ind w:firstLine="540"/>
        <w:jc w:val="both"/>
        <w:rPr>
          <w:rFonts w:ascii="Times New Roman" w:hAnsi="Times New Roman" w:cs="Times New Roman"/>
          <w:sz w:val="20"/>
        </w:rPr>
      </w:pPr>
    </w:p>
    <w:p w:rsidR="00FD6E8A" w:rsidRPr="00C826E5" w:rsidRDefault="00FD6E8A">
      <w:pPr>
        <w:pStyle w:val="ConsPlusNormal"/>
        <w:jc w:val="both"/>
        <w:rPr>
          <w:rFonts w:ascii="Times New Roman" w:hAnsi="Times New Roman" w:cs="Times New Roman"/>
          <w:sz w:val="20"/>
        </w:rPr>
      </w:pPr>
    </w:p>
    <w:p w:rsidR="00FD6E8A" w:rsidRPr="00C826E5" w:rsidRDefault="00FD6E8A">
      <w:pPr>
        <w:pStyle w:val="ConsPlusNormal"/>
        <w:jc w:val="both"/>
        <w:rPr>
          <w:rFonts w:ascii="Times New Roman" w:hAnsi="Times New Roman" w:cs="Times New Roman"/>
          <w:sz w:val="20"/>
        </w:rPr>
      </w:pPr>
    </w:p>
    <w:p w:rsidR="00FD6E8A" w:rsidRDefault="00FD6E8A">
      <w:pPr>
        <w:pStyle w:val="ConsPlusNormal"/>
        <w:jc w:val="both"/>
        <w:rPr>
          <w:rFonts w:ascii="Times New Roman" w:hAnsi="Times New Roman" w:cs="Times New Roman"/>
          <w:sz w:val="20"/>
        </w:rPr>
      </w:pPr>
    </w:p>
    <w:p w:rsidR="00C826E5" w:rsidRPr="00C826E5" w:rsidRDefault="00C826E5">
      <w:pPr>
        <w:pStyle w:val="ConsPlusNormal"/>
        <w:jc w:val="both"/>
        <w:rPr>
          <w:rFonts w:ascii="Times New Roman" w:hAnsi="Times New Roman" w:cs="Times New Roman"/>
          <w:sz w:val="20"/>
        </w:rPr>
      </w:pPr>
    </w:p>
    <w:p w:rsidR="00FD6E8A" w:rsidRPr="00C826E5" w:rsidRDefault="00FD6E8A">
      <w:pPr>
        <w:pStyle w:val="ConsPlusNormal"/>
        <w:jc w:val="both"/>
        <w:rPr>
          <w:rFonts w:ascii="Times New Roman" w:hAnsi="Times New Roman" w:cs="Times New Roman"/>
          <w:sz w:val="20"/>
        </w:rPr>
      </w:pPr>
    </w:p>
    <w:p w:rsidR="00FD6E8A" w:rsidRPr="00C826E5" w:rsidRDefault="00FD6E8A">
      <w:pPr>
        <w:pStyle w:val="ConsPlusNormal"/>
        <w:jc w:val="right"/>
        <w:outlineLvl w:val="0"/>
        <w:rPr>
          <w:rFonts w:ascii="Times New Roman" w:hAnsi="Times New Roman" w:cs="Times New Roman"/>
          <w:sz w:val="20"/>
        </w:rPr>
      </w:pPr>
      <w:r w:rsidRPr="00C826E5">
        <w:rPr>
          <w:rFonts w:ascii="Times New Roman" w:hAnsi="Times New Roman" w:cs="Times New Roman"/>
          <w:sz w:val="20"/>
        </w:rPr>
        <w:lastRenderedPageBreak/>
        <w:t>Приложение N 2</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к Постановлению</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Правительства Красноярского края</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от 17 мая 2017 г. N 275-п</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Приложение N 1</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к Порядку</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обращения за получением компенсации</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родителями (законными представителями)</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детей, посещающих образовательные</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организации, реализующие образовательную</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программу дошкольного образования,</w:t>
      </w:r>
    </w:p>
    <w:p w:rsidR="00FD6E8A" w:rsidRPr="00C826E5" w:rsidRDefault="00FD6E8A">
      <w:pPr>
        <w:pStyle w:val="ConsPlusNormal"/>
        <w:jc w:val="right"/>
        <w:rPr>
          <w:rFonts w:ascii="Times New Roman" w:hAnsi="Times New Roman" w:cs="Times New Roman"/>
          <w:sz w:val="20"/>
        </w:rPr>
      </w:pPr>
      <w:r w:rsidRPr="00C826E5">
        <w:rPr>
          <w:rFonts w:ascii="Times New Roman" w:hAnsi="Times New Roman" w:cs="Times New Roman"/>
          <w:sz w:val="20"/>
        </w:rPr>
        <w:t>и порядку ее предоставления</w:t>
      </w:r>
    </w:p>
    <w:p w:rsidR="00FD6E8A" w:rsidRPr="00C826E5" w:rsidRDefault="00FD6E8A">
      <w:pPr>
        <w:pStyle w:val="ConsPlusNormal"/>
        <w:ind w:left="540"/>
        <w:jc w:val="both"/>
        <w:rPr>
          <w:rFonts w:ascii="Times New Roman" w:hAnsi="Times New Roman" w:cs="Times New Roman"/>
          <w:sz w:val="20"/>
        </w:rPr>
      </w:pPr>
    </w:p>
    <w:p w:rsid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w:t>
      </w:r>
    </w:p>
    <w:p w:rsidR="00C826E5" w:rsidRDefault="00C826E5" w:rsidP="00C826E5">
      <w:pPr>
        <w:pStyle w:val="ConsPlusNonformat"/>
        <w:jc w:val="right"/>
        <w:rPr>
          <w:rFonts w:ascii="Times New Roman" w:hAnsi="Times New Roman" w:cs="Times New Roman"/>
        </w:rPr>
      </w:pPr>
    </w:p>
    <w:p w:rsidR="00C826E5" w:rsidRDefault="00C826E5" w:rsidP="00C826E5">
      <w:pPr>
        <w:pStyle w:val="ConsPlusNonformat"/>
        <w:jc w:val="right"/>
        <w:rPr>
          <w:rFonts w:ascii="Times New Roman" w:hAnsi="Times New Roman" w:cs="Times New Roman"/>
        </w:rPr>
      </w:pP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Руководителю _________________________________</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(наименование образовательной</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организации, уполномоченного</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органа</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______________________________________________</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местного самоуправления, структурного</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подразделения КГБУ "МФЦ")</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______________________________________________</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(ФИО родителя (законного представителя) детей)</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_____________________________________________</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(адрес родителя (законного представителя)</w:t>
      </w:r>
    </w:p>
    <w:p w:rsidR="00FD6E8A" w:rsidRPr="00C826E5" w:rsidRDefault="00FD6E8A" w:rsidP="00C826E5">
      <w:pPr>
        <w:pStyle w:val="ConsPlusNonformat"/>
        <w:jc w:val="right"/>
        <w:rPr>
          <w:rFonts w:ascii="Times New Roman" w:hAnsi="Times New Roman" w:cs="Times New Roman"/>
        </w:rPr>
      </w:pPr>
      <w:r w:rsidRPr="00C826E5">
        <w:rPr>
          <w:rFonts w:ascii="Times New Roman" w:hAnsi="Times New Roman" w:cs="Times New Roman"/>
        </w:rPr>
        <w:t xml:space="preserve">                                                     детей)</w:t>
      </w:r>
    </w:p>
    <w:p w:rsidR="00FD6E8A" w:rsidRPr="00C826E5" w:rsidRDefault="00FD6E8A" w:rsidP="00C826E5">
      <w:pPr>
        <w:pStyle w:val="ConsPlusNonformat"/>
        <w:jc w:val="right"/>
        <w:rPr>
          <w:rFonts w:ascii="Times New Roman" w:hAnsi="Times New Roman" w:cs="Times New Roman"/>
        </w:rPr>
      </w:pPr>
    </w:p>
    <w:p w:rsidR="00FD6E8A" w:rsidRPr="00C826E5" w:rsidRDefault="00FD6E8A" w:rsidP="00C826E5">
      <w:pPr>
        <w:pStyle w:val="ConsPlusNonformat"/>
        <w:jc w:val="both"/>
        <w:rPr>
          <w:rFonts w:ascii="Times New Roman" w:hAnsi="Times New Roman" w:cs="Times New Roman"/>
        </w:rPr>
      </w:pPr>
      <w:bookmarkStart w:id="28" w:name="P208"/>
      <w:bookmarkEnd w:id="28"/>
      <w:r w:rsidRPr="00C826E5">
        <w:rPr>
          <w:rFonts w:ascii="Times New Roman" w:hAnsi="Times New Roman" w:cs="Times New Roman"/>
        </w:rPr>
        <w:t xml:space="preserve">                                 Заявление</w:t>
      </w:r>
    </w:p>
    <w:p w:rsidR="00FD6E8A" w:rsidRPr="00C826E5" w:rsidRDefault="00FD6E8A" w:rsidP="00C826E5">
      <w:pPr>
        <w:pStyle w:val="ConsPlusNonformat"/>
        <w:jc w:val="both"/>
        <w:rPr>
          <w:rFonts w:ascii="Times New Roman" w:hAnsi="Times New Roman" w:cs="Times New Roman"/>
        </w:rPr>
      </w:pP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 xml:space="preserve">    Прошу    предоставить   мне   компенсацию   на   ребенка,   посещающего</w:t>
      </w:r>
      <w:r w:rsidR="00C826E5">
        <w:rPr>
          <w:rFonts w:ascii="Times New Roman" w:hAnsi="Times New Roman" w:cs="Times New Roman"/>
        </w:rPr>
        <w:t xml:space="preserve"> </w:t>
      </w:r>
      <w:r w:rsidRPr="00C826E5">
        <w:rPr>
          <w:rFonts w:ascii="Times New Roman" w:hAnsi="Times New Roman" w:cs="Times New Roman"/>
        </w:rPr>
        <w:t>образовательную    организацию,   реализующую   образовательную   программу</w:t>
      </w:r>
      <w:r w:rsidR="00C826E5">
        <w:rPr>
          <w:rFonts w:ascii="Times New Roman" w:hAnsi="Times New Roman" w:cs="Times New Roman"/>
        </w:rPr>
        <w:t xml:space="preserve"> </w:t>
      </w:r>
      <w:r w:rsidRPr="00C826E5">
        <w:rPr>
          <w:rFonts w:ascii="Times New Roman" w:hAnsi="Times New Roman" w:cs="Times New Roman"/>
        </w:rPr>
        <w:t>дошкольного образования (далее - компенсация),</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___________________________________________________________________________</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 xml:space="preserve">                               (ФИО ребенка)</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в  размере  20  (50,  70)  процентов установленного среднего размера платы,</w:t>
      </w:r>
      <w:r w:rsidR="00C826E5">
        <w:rPr>
          <w:rFonts w:ascii="Times New Roman" w:hAnsi="Times New Roman" w:cs="Times New Roman"/>
        </w:rPr>
        <w:t xml:space="preserve"> </w:t>
      </w:r>
      <w:r w:rsidRPr="00C826E5">
        <w:rPr>
          <w:rFonts w:ascii="Times New Roman" w:hAnsi="Times New Roman" w:cs="Times New Roman"/>
        </w:rPr>
        <w:t>взимаемой  с  родителей  (законных  представителей)  за  присмотр и уход за</w:t>
      </w:r>
      <w:r w:rsidR="00C826E5">
        <w:rPr>
          <w:rFonts w:ascii="Times New Roman" w:hAnsi="Times New Roman" w:cs="Times New Roman"/>
        </w:rPr>
        <w:t xml:space="preserve"> </w:t>
      </w:r>
      <w:r w:rsidRPr="00C826E5">
        <w:rPr>
          <w:rFonts w:ascii="Times New Roman" w:hAnsi="Times New Roman" w:cs="Times New Roman"/>
        </w:rPr>
        <w:t>детьми,   посещающими   государственные   и  муниципальные  образовательные</w:t>
      </w:r>
      <w:r w:rsidR="00C826E5">
        <w:rPr>
          <w:rFonts w:ascii="Times New Roman" w:hAnsi="Times New Roman" w:cs="Times New Roman"/>
        </w:rPr>
        <w:t xml:space="preserve"> </w:t>
      </w:r>
      <w:r w:rsidRPr="00C826E5">
        <w:rPr>
          <w:rFonts w:ascii="Times New Roman" w:hAnsi="Times New Roman" w:cs="Times New Roman"/>
        </w:rPr>
        <w:t>организации, реализующие образовательную программу дошкольного образования,</w:t>
      </w:r>
      <w:r w:rsidR="00C826E5">
        <w:rPr>
          <w:rFonts w:ascii="Times New Roman" w:hAnsi="Times New Roman" w:cs="Times New Roman"/>
        </w:rPr>
        <w:t xml:space="preserve"> </w:t>
      </w:r>
      <w:r w:rsidRPr="00C826E5">
        <w:rPr>
          <w:rFonts w:ascii="Times New Roman" w:hAnsi="Times New Roman" w:cs="Times New Roman"/>
        </w:rPr>
        <w:t>находящиеся на территории Красноярского края.</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 xml:space="preserve">    Компенсацию прошу выплачивать через ___________________________________</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 xml:space="preserve">                                               </w:t>
      </w:r>
      <w:r w:rsidR="00C826E5">
        <w:rPr>
          <w:rFonts w:ascii="Times New Roman" w:hAnsi="Times New Roman" w:cs="Times New Roman"/>
        </w:rPr>
        <w:t xml:space="preserve">                               </w:t>
      </w:r>
      <w:r w:rsidRPr="00C826E5">
        <w:rPr>
          <w:rFonts w:ascii="Times New Roman" w:hAnsi="Times New Roman" w:cs="Times New Roman"/>
        </w:rPr>
        <w:t xml:space="preserve"> (указывается отделение</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___________________________________________________________________________</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 xml:space="preserve">            почтовой связи либо банковские реквизиты российской  кредитной организации)</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 xml:space="preserve">    Перечень документов, прилагаемых к заявлению:</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___________________________________________________________________________</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___________________________________________________________________________</w:t>
      </w: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Даю  согласие  на  обработку  и  использование  персональных  данных  в</w:t>
      </w:r>
      <w:r w:rsidR="00C826E5">
        <w:rPr>
          <w:rFonts w:ascii="Times New Roman" w:hAnsi="Times New Roman" w:cs="Times New Roman"/>
        </w:rPr>
        <w:t xml:space="preserve"> </w:t>
      </w:r>
      <w:r w:rsidRPr="00C826E5">
        <w:rPr>
          <w:rFonts w:ascii="Times New Roman" w:hAnsi="Times New Roman" w:cs="Times New Roman"/>
        </w:rPr>
        <w:t>соответствии  со</w:t>
      </w:r>
      <w:r w:rsidR="00C826E5">
        <w:rPr>
          <w:rFonts w:ascii="Times New Roman" w:hAnsi="Times New Roman" w:cs="Times New Roman"/>
        </w:rPr>
        <w:t xml:space="preserve"> </w:t>
      </w:r>
      <w:hyperlink r:id="rId24" w:history="1">
        <w:r w:rsidRPr="00C826E5">
          <w:rPr>
            <w:rFonts w:ascii="Times New Roman" w:hAnsi="Times New Roman" w:cs="Times New Roman"/>
            <w:color w:val="0000FF"/>
          </w:rPr>
          <w:t>статьей  9</w:t>
        </w:r>
      </w:hyperlink>
      <w:r w:rsidRPr="00C826E5">
        <w:rPr>
          <w:rFonts w:ascii="Times New Roman" w:hAnsi="Times New Roman" w:cs="Times New Roman"/>
        </w:rPr>
        <w:t xml:space="preserve">  Федерального закона от 27.07.2006 N 152-ФЗ "О</w:t>
      </w:r>
      <w:r w:rsidR="00C826E5">
        <w:rPr>
          <w:rFonts w:ascii="Times New Roman" w:hAnsi="Times New Roman" w:cs="Times New Roman"/>
        </w:rPr>
        <w:t xml:space="preserve"> </w:t>
      </w:r>
      <w:r w:rsidRPr="00C826E5">
        <w:rPr>
          <w:rFonts w:ascii="Times New Roman" w:hAnsi="Times New Roman" w:cs="Times New Roman"/>
        </w:rPr>
        <w:t>персональных данных".</w:t>
      </w:r>
    </w:p>
    <w:p w:rsidR="00FD6E8A" w:rsidRPr="00C826E5" w:rsidRDefault="00FD6E8A" w:rsidP="00C826E5">
      <w:pPr>
        <w:pStyle w:val="ConsPlusNonformat"/>
        <w:jc w:val="both"/>
        <w:rPr>
          <w:rFonts w:ascii="Times New Roman" w:hAnsi="Times New Roman" w:cs="Times New Roman"/>
        </w:rPr>
      </w:pPr>
    </w:p>
    <w:p w:rsidR="00C826E5" w:rsidRDefault="00C826E5" w:rsidP="00C826E5">
      <w:pPr>
        <w:pStyle w:val="ConsPlusNonformat"/>
        <w:jc w:val="both"/>
        <w:rPr>
          <w:rFonts w:ascii="Times New Roman" w:hAnsi="Times New Roman" w:cs="Times New Roman"/>
        </w:rPr>
      </w:pPr>
    </w:p>
    <w:p w:rsidR="00FD6E8A" w:rsidRPr="00C826E5" w:rsidRDefault="00FD6E8A" w:rsidP="00C826E5">
      <w:pPr>
        <w:pStyle w:val="ConsPlusNonformat"/>
        <w:jc w:val="both"/>
        <w:rPr>
          <w:rFonts w:ascii="Times New Roman" w:hAnsi="Times New Roman" w:cs="Times New Roman"/>
        </w:rPr>
      </w:pPr>
      <w:r w:rsidRPr="00C826E5">
        <w:rPr>
          <w:rFonts w:ascii="Times New Roman" w:hAnsi="Times New Roman" w:cs="Times New Roman"/>
        </w:rPr>
        <w:t>Дата                                                           Подпись</w:t>
      </w:r>
    </w:p>
    <w:p w:rsidR="00FD6E8A" w:rsidRPr="00C826E5" w:rsidRDefault="00FD6E8A" w:rsidP="00C826E5">
      <w:pPr>
        <w:pStyle w:val="ConsPlusNormal"/>
        <w:jc w:val="both"/>
        <w:rPr>
          <w:rFonts w:ascii="Times New Roman" w:hAnsi="Times New Roman" w:cs="Times New Roman"/>
          <w:sz w:val="20"/>
        </w:rPr>
      </w:pPr>
    </w:p>
    <w:p w:rsidR="00FD6E8A" w:rsidRPr="00C826E5" w:rsidRDefault="00FD6E8A" w:rsidP="00C826E5">
      <w:pPr>
        <w:pStyle w:val="ConsPlusNormal"/>
        <w:jc w:val="both"/>
        <w:rPr>
          <w:rFonts w:ascii="Times New Roman" w:hAnsi="Times New Roman" w:cs="Times New Roman"/>
          <w:sz w:val="20"/>
        </w:rPr>
      </w:pPr>
    </w:p>
    <w:p w:rsidR="00E160FA" w:rsidRPr="00C826E5" w:rsidRDefault="00E160FA" w:rsidP="00C826E5">
      <w:pPr>
        <w:jc w:val="both"/>
        <w:rPr>
          <w:rFonts w:ascii="Times New Roman" w:hAnsi="Times New Roman" w:cs="Times New Roman"/>
          <w:sz w:val="20"/>
          <w:szCs w:val="20"/>
        </w:rPr>
      </w:pPr>
    </w:p>
    <w:sectPr w:rsidR="00E160FA" w:rsidRPr="00C826E5" w:rsidSect="00C826E5">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D6E8A"/>
    <w:rsid w:val="00073823"/>
    <w:rsid w:val="000B31F5"/>
    <w:rsid w:val="001C608C"/>
    <w:rsid w:val="001D3FCA"/>
    <w:rsid w:val="002035FD"/>
    <w:rsid w:val="002042FB"/>
    <w:rsid w:val="00247D3C"/>
    <w:rsid w:val="002576AD"/>
    <w:rsid w:val="00416224"/>
    <w:rsid w:val="00531241"/>
    <w:rsid w:val="00566477"/>
    <w:rsid w:val="005F595F"/>
    <w:rsid w:val="005F6572"/>
    <w:rsid w:val="00653A59"/>
    <w:rsid w:val="00703729"/>
    <w:rsid w:val="007B2EC1"/>
    <w:rsid w:val="008226B5"/>
    <w:rsid w:val="008769C6"/>
    <w:rsid w:val="009B7219"/>
    <w:rsid w:val="009D1875"/>
    <w:rsid w:val="00C826E5"/>
    <w:rsid w:val="00D819BF"/>
    <w:rsid w:val="00DB2C10"/>
    <w:rsid w:val="00E160FA"/>
    <w:rsid w:val="00EC4DC6"/>
    <w:rsid w:val="00F13121"/>
    <w:rsid w:val="00F31453"/>
    <w:rsid w:val="00FA11F0"/>
    <w:rsid w:val="00FA4081"/>
    <w:rsid w:val="00FD6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E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40E7673A4EEFBAF86C626E27AC779E8F3C1D83939C3734DE06753C19849157E3479E6BA7B29AAEE3F9A81L0h8E" TargetMode="External"/><Relationship Id="rId13" Type="http://schemas.openxmlformats.org/officeDocument/2006/relationships/hyperlink" Target="consultantplus://offline/ref=D1640E7673A4EEFBAF86C626E27AC779E8F3C1D83932C1764AE16753C19849157E3479E6BA7B29AAEE3F9C86L0h8E" TargetMode="External"/><Relationship Id="rId18" Type="http://schemas.openxmlformats.org/officeDocument/2006/relationships/hyperlink" Target="consultantplus://offline/ref=D1640E7673A4EEFBAF86D82BF4169876E9F89FD43837CC2616BC61049ELCh8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1640E7673A4EEFBAF86C626E27AC779E8F3C1D83932C1764AE16753C19849157E3479E6BA7B29AAEE3F9C86L0hEE" TargetMode="External"/><Relationship Id="rId7" Type="http://schemas.openxmlformats.org/officeDocument/2006/relationships/hyperlink" Target="consultantplus://offline/ref=D1640E7673A4EEFBAF86C626E27AC779E8F3C1D83939C3734DE06753C19849157E3479E6BA7B29AAEE3F9C81L0hCE" TargetMode="External"/><Relationship Id="rId12" Type="http://schemas.openxmlformats.org/officeDocument/2006/relationships/hyperlink" Target="consultantplus://offline/ref=D1640E7673A4EEFBAF86C626E27AC779E8F3C1D83932C1764AE16753C19849157E3479E6BA7B29AAEE3F9C84L0hBE" TargetMode="External"/><Relationship Id="rId17" Type="http://schemas.openxmlformats.org/officeDocument/2006/relationships/hyperlink" Target="consultantplus://offline/ref=D1640E7673A4EEFBAF86D82BF4169876E9F899D73A35CC2616BC61049EC84F403E747FB3F93F24A9LEhD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1640E7673A4EEFBAF86D82BF4169876EAF096D13030CC2616BC61049EC84F403E747FB3F93F24AALEh9E" TargetMode="External"/><Relationship Id="rId20" Type="http://schemas.openxmlformats.org/officeDocument/2006/relationships/hyperlink" Target="consultantplus://offline/ref=D1640E7673A4EEFBAF86D82BF4169876E9F89FD43837CC2616BC61049EC84F403E747FB3F93F24A3LEh6E" TargetMode="External"/><Relationship Id="rId1" Type="http://schemas.openxmlformats.org/officeDocument/2006/relationships/styles" Target="styles.xml"/><Relationship Id="rId6" Type="http://schemas.openxmlformats.org/officeDocument/2006/relationships/hyperlink" Target="consultantplus://offline/ref=D1640E7673A4EEFBAF86C626E27AC779E8F3C1D83936C27843ED6753C19849157E3479E6BA7B29AAEE3F9980L0h9E" TargetMode="External"/><Relationship Id="rId11" Type="http://schemas.openxmlformats.org/officeDocument/2006/relationships/hyperlink" Target="consultantplus://offline/ref=D1640E7673A4EEFBAF86C626E27AC779E8F3C1D83932C1764AE16753C19849157E3479E6BA7B29AAEE3F9C85L0hFE" TargetMode="External"/><Relationship Id="rId24" Type="http://schemas.openxmlformats.org/officeDocument/2006/relationships/hyperlink" Target="consultantplus://offline/ref=D1640E7673A4EEFBAF86D82BF4169876E9F99CD43131CC2616BC61049EC84F403E747FB3F93F26ACLEh6E" TargetMode="External"/><Relationship Id="rId5" Type="http://schemas.openxmlformats.org/officeDocument/2006/relationships/hyperlink" Target="consultantplus://offline/ref=D1640E7673A4EEFBAF86D82BF4169876E9F999D43D30CC2616BC61049EC84F403E747FB3F93F2CACLEh9E" TargetMode="External"/><Relationship Id="rId15" Type="http://schemas.openxmlformats.org/officeDocument/2006/relationships/hyperlink" Target="consultantplus://offline/ref=D1640E7673A4EEFBAF86C626E27AC779E8F3C1D83939CE7048EE6753C19849157EL3h4E" TargetMode="External"/><Relationship Id="rId23" Type="http://schemas.openxmlformats.org/officeDocument/2006/relationships/hyperlink" Target="consultantplus://offline/ref=D1640E7673A4EEFBAF86C626E27AC779E8F3C1D83939C07742EA6753C19849157EL3h4E" TargetMode="External"/><Relationship Id="rId10" Type="http://schemas.openxmlformats.org/officeDocument/2006/relationships/hyperlink" Target="consultantplus://offline/ref=D1640E7673A4EEFBAF86C626E27AC779E8F3C1D83932C1764AE16753C19849157E3479E6BA7B29AAEE3F9C85L0h9E" TargetMode="External"/><Relationship Id="rId19" Type="http://schemas.openxmlformats.org/officeDocument/2006/relationships/hyperlink" Target="consultantplus://offline/ref=D1640E7673A4EEFBAF86D82BF4169876E9F89FD43837CC2616BC61049EC84F403E747FB3F93F24A3LEh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640E7673A4EEFBAF86C626E27AC779E8F3C1D83932C1764AE16753C19849157EL3h4E" TargetMode="External"/><Relationship Id="rId14" Type="http://schemas.openxmlformats.org/officeDocument/2006/relationships/hyperlink" Target="consultantplus://offline/ref=D1640E7673A4EEFBAF86C626E27AC779E8F3C1D83939CE7048EE6753C19849157EL3h4E" TargetMode="External"/><Relationship Id="rId22" Type="http://schemas.openxmlformats.org/officeDocument/2006/relationships/hyperlink" Target="consultantplus://offline/ref=D1640E7673A4EEFBAF86D82BF4169876E9F897D23E30CC2616BC61049ELC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6246</Words>
  <Characters>35606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41769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malinina</dc:creator>
  <cp:keywords/>
  <dc:description/>
  <cp:lastModifiedBy>bobo</cp:lastModifiedBy>
  <cp:revision>4</cp:revision>
  <cp:lastPrinted>2017-07-10T08:35:00Z</cp:lastPrinted>
  <dcterms:created xsi:type="dcterms:W3CDTF">2017-06-30T07:02:00Z</dcterms:created>
  <dcterms:modified xsi:type="dcterms:W3CDTF">2017-07-10T08:35:00Z</dcterms:modified>
</cp:coreProperties>
</file>