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D" w:rsidRPr="00C554BD" w:rsidRDefault="00C554BD" w:rsidP="00C554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554BD">
        <w:rPr>
          <w:rFonts w:ascii="Times New Roman" w:hAnsi="Times New Roman" w:cs="Times New Roman"/>
          <w:b/>
          <w:bCs/>
          <w:sz w:val="28"/>
        </w:rPr>
        <w:t xml:space="preserve">Актуальность </w:t>
      </w:r>
    </w:p>
    <w:p w:rsidR="00C554BD" w:rsidRPr="00C554BD" w:rsidRDefault="00C554BD" w:rsidP="00C554BD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554BD">
        <w:rPr>
          <w:rFonts w:ascii="Times New Roman" w:hAnsi="Times New Roman" w:cs="Times New Roman"/>
          <w:i/>
          <w:sz w:val="28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</w:t>
      </w:r>
    </w:p>
    <w:p w:rsidR="00C554BD" w:rsidRPr="00C554BD" w:rsidRDefault="00C554BD" w:rsidP="00C554BD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554BD">
        <w:rPr>
          <w:rFonts w:ascii="Times New Roman" w:hAnsi="Times New Roman" w:cs="Times New Roman"/>
          <w:i/>
          <w:sz w:val="28"/>
        </w:rPr>
        <w:t>Лев Семёнович Выготский</w:t>
      </w:r>
    </w:p>
    <w:p w:rsidR="00C554BD" w:rsidRPr="00C554BD" w:rsidRDefault="00C554BD" w:rsidP="00C554BD">
      <w:pPr>
        <w:spacing w:line="240" w:lineRule="auto"/>
        <w:rPr>
          <w:rFonts w:ascii="Times New Roman" w:hAnsi="Times New Roman" w:cs="Times New Roman"/>
          <w:sz w:val="28"/>
        </w:rPr>
      </w:pPr>
      <w:r w:rsidRPr="005756A2">
        <w:rPr>
          <w:rFonts w:ascii="Times New Roman" w:hAnsi="Times New Roman" w:cs="Times New Roman"/>
          <w:sz w:val="28"/>
        </w:rPr>
        <w:t>Ребёнок дошкольного возраста</w:t>
      </w:r>
      <w:r w:rsidRPr="00C554BD">
        <w:rPr>
          <w:rFonts w:ascii="Times New Roman" w:hAnsi="Times New Roman" w:cs="Times New Roman"/>
          <w:sz w:val="28"/>
        </w:rPr>
        <w:t xml:space="preserve"> – природный исследователь окружающего мира. Мир открывается ребёнку через опыт его личных ощущений, действий, переживаний. </w:t>
      </w:r>
    </w:p>
    <w:p w:rsidR="00C554BD" w:rsidRPr="00C554BD" w:rsidRDefault="00C554BD" w:rsidP="00C554BD">
      <w:pPr>
        <w:spacing w:line="240" w:lineRule="auto"/>
        <w:rPr>
          <w:rFonts w:ascii="Times New Roman" w:hAnsi="Times New Roman" w:cs="Times New Roman"/>
          <w:sz w:val="28"/>
        </w:rPr>
      </w:pPr>
      <w:r w:rsidRPr="00C554BD">
        <w:rPr>
          <w:rFonts w:ascii="Times New Roman" w:hAnsi="Times New Roman" w:cs="Times New Roman"/>
          <w:sz w:val="28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Экспериментирование становится для ребёнка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мало известный ему мир, задействованы одни и те же механизмы творческого мышления.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C554BD" w:rsidRPr="00C554BD" w:rsidRDefault="00C554BD" w:rsidP="00C554BD">
      <w:pPr>
        <w:spacing w:line="240" w:lineRule="auto"/>
        <w:rPr>
          <w:rFonts w:ascii="Times New Roman" w:hAnsi="Times New Roman" w:cs="Times New Roman"/>
          <w:sz w:val="28"/>
        </w:rPr>
      </w:pPr>
      <w:r w:rsidRPr="00C554BD">
        <w:rPr>
          <w:rFonts w:ascii="Times New Roman" w:hAnsi="Times New Roman" w:cs="Times New Roman"/>
          <w:sz w:val="28"/>
        </w:rPr>
        <w:t xml:space="preserve">Развитие познавательной активности у детей дошкольного возраста особенно актуально 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  </w:t>
      </w:r>
    </w:p>
    <w:p w:rsidR="00C554BD" w:rsidRPr="00C554BD" w:rsidRDefault="00C554BD" w:rsidP="00C554BD">
      <w:pPr>
        <w:spacing w:line="240" w:lineRule="auto"/>
        <w:rPr>
          <w:rFonts w:ascii="Times New Roman" w:hAnsi="Times New Roman" w:cs="Times New Roman"/>
          <w:sz w:val="28"/>
        </w:rPr>
      </w:pPr>
      <w:r w:rsidRPr="00C554BD">
        <w:rPr>
          <w:rFonts w:ascii="Times New Roman" w:hAnsi="Times New Roman" w:cs="Times New Roman"/>
          <w:sz w:val="28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</w:t>
      </w:r>
      <w:r>
        <w:rPr>
          <w:rFonts w:ascii="Times New Roman" w:hAnsi="Times New Roman" w:cs="Times New Roman"/>
          <w:sz w:val="28"/>
        </w:rPr>
        <w:t>ести ребенка и</w:t>
      </w:r>
      <w:r w:rsidRPr="00C554BD">
        <w:rPr>
          <w:rFonts w:ascii="Times New Roman" w:hAnsi="Times New Roman" w:cs="Times New Roman"/>
          <w:sz w:val="28"/>
        </w:rPr>
        <w:t xml:space="preserve">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C554BD" w:rsidRDefault="00C554BD" w:rsidP="00C554BD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C554BD" w:rsidRDefault="00C554BD" w:rsidP="00C554BD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B15A09" w:rsidRDefault="00B15A09" w:rsidP="00B15A09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C554BD" w:rsidRPr="00B15A09" w:rsidRDefault="00B15A09" w:rsidP="00B15A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A09">
        <w:rPr>
          <w:rFonts w:ascii="Times New Roman" w:hAnsi="Times New Roman" w:cs="Times New Roman"/>
          <w:b/>
          <w:bCs/>
          <w:sz w:val="28"/>
        </w:rPr>
        <w:lastRenderedPageBreak/>
        <w:t>План</w:t>
      </w:r>
      <w:r w:rsidR="00C554BD" w:rsidRPr="00B15A09">
        <w:rPr>
          <w:rFonts w:ascii="Times New Roman" w:hAnsi="Times New Roman" w:cs="Times New Roman"/>
          <w:b/>
          <w:bCs/>
          <w:sz w:val="28"/>
        </w:rPr>
        <w:t xml:space="preserve"> по теме самообразования на 2020 - 2021 учебный год</w:t>
      </w:r>
    </w:p>
    <w:tbl>
      <w:tblPr>
        <w:tblStyle w:val="-1"/>
        <w:tblW w:w="10349" w:type="dxa"/>
        <w:tblLayout w:type="fixed"/>
        <w:tblLook w:val="04A0"/>
      </w:tblPr>
      <w:tblGrid>
        <w:gridCol w:w="2552"/>
        <w:gridCol w:w="5660"/>
        <w:gridCol w:w="2137"/>
      </w:tblGrid>
      <w:tr w:rsidR="00C554BD" w:rsidRPr="00B15A09" w:rsidTr="00FE4C4C">
        <w:trPr>
          <w:cnfStyle w:val="100000000000"/>
        </w:trPr>
        <w:tc>
          <w:tcPr>
            <w:cnfStyle w:val="001000000000"/>
            <w:tcW w:w="2552" w:type="dxa"/>
            <w:hideMark/>
          </w:tcPr>
          <w:p w:rsidR="00C554BD" w:rsidRPr="00C554BD" w:rsidRDefault="00C554BD" w:rsidP="00B15A0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54B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плана</w:t>
            </w:r>
          </w:p>
        </w:tc>
        <w:tc>
          <w:tcPr>
            <w:tcW w:w="5660" w:type="dxa"/>
            <w:hideMark/>
          </w:tcPr>
          <w:p w:rsidR="00C554BD" w:rsidRPr="00B15A09" w:rsidRDefault="00C554BD" w:rsidP="00B15A0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37" w:type="dxa"/>
            <w:hideMark/>
          </w:tcPr>
          <w:p w:rsidR="00C554BD" w:rsidRPr="00B15A09" w:rsidRDefault="00C554BD" w:rsidP="00B15A09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Сроки исполнения</w:t>
            </w:r>
          </w:p>
        </w:tc>
      </w:tr>
      <w:tr w:rsidR="00C554BD" w:rsidRPr="00B15A09" w:rsidTr="00FE4C4C">
        <w:trPr>
          <w:cnfStyle w:val="000000100000"/>
          <w:trHeight w:val="318"/>
        </w:trPr>
        <w:tc>
          <w:tcPr>
            <w:cnfStyle w:val="001000000000"/>
            <w:tcW w:w="2552" w:type="dxa"/>
            <w:vMerge w:val="restart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Самореализация</w:t>
            </w:r>
          </w:p>
        </w:tc>
        <w:tc>
          <w:tcPr>
            <w:tcW w:w="5660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литературы по данной теме.</w:t>
            </w:r>
          </w:p>
        </w:tc>
        <w:tc>
          <w:tcPr>
            <w:tcW w:w="2137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C554BD" w:rsidRPr="00B15A09" w:rsidTr="00FE4C4C">
        <w:trPr>
          <w:cnfStyle w:val="000000010000"/>
          <w:trHeight w:val="465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собственной профессиональной компетентности.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C554BD" w:rsidRPr="00B15A09" w:rsidTr="00FE4C4C">
        <w:trPr>
          <w:cnfStyle w:val="000000100000"/>
          <w:trHeight w:val="615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воспитательно-образовательного процесса методическим материалом.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</w:tr>
      <w:tr w:rsidR="00C554BD" w:rsidRPr="00B15A09" w:rsidTr="00FE4C4C">
        <w:trPr>
          <w:cnfStyle w:val="000000010000"/>
          <w:trHeight w:val="345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Обогащение предметно-развивающей среды.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</w:tr>
      <w:tr w:rsidR="00C554BD" w:rsidRPr="00B15A09" w:rsidTr="00FE4C4C">
        <w:trPr>
          <w:cnfStyle w:val="000000100000"/>
          <w:trHeight w:val="1425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54BD" w:rsidRPr="00B15A09" w:rsidTr="00FE4C4C">
        <w:trPr>
          <w:cnfStyle w:val="000000010000"/>
          <w:trHeight w:val="420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 и самооценка проделанной работы.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</w:tr>
      <w:tr w:rsidR="00C554BD" w:rsidRPr="00B15A09" w:rsidTr="00FE4C4C">
        <w:trPr>
          <w:cnfStyle w:val="000000100000"/>
        </w:trPr>
        <w:tc>
          <w:tcPr>
            <w:cnfStyle w:val="001000000000"/>
            <w:tcW w:w="2552" w:type="dxa"/>
            <w:shd w:val="clear" w:color="auto" w:fill="FFFFFF" w:themeFill="background1"/>
            <w:hideMark/>
          </w:tcPr>
          <w:p w:rsidR="00C554BD" w:rsidRPr="00FE4C4C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5A09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с детьми</w:t>
            </w:r>
          </w:p>
        </w:tc>
        <w:tc>
          <w:tcPr>
            <w:tcW w:w="5660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1. «Какая бывает вода». Цель: узнать о свойствах воды (прозрачная, без запаха, растворяются вещества).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2. «Холодный – горячий».  Цель: учить определять температуру воды.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3. «Чудесный мешочек».  Цель: развивать умение на ощупь определять твердый предмет.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4. «Водичка – водичка». Цель: закрепить свойства воды.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5. «Откуда сосулька».  Цель: познакомить детей об образовании льда.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6. «Игры с султанчиками». Цель: познакомить со свойством воздуха – движение.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«Мутная водица». Цель: развивать </w:t>
            </w: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представление о том, что прозрачная вода может быть мутной.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8. «Сладкая водичка».  Цель: формировать представление о том, что в воде растворяются.</w:t>
            </w:r>
          </w:p>
        </w:tc>
        <w:tc>
          <w:tcPr>
            <w:tcW w:w="2137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Октябрь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54BD" w:rsidRPr="00B15A09" w:rsidTr="00FE4C4C">
        <w:trPr>
          <w:cnfStyle w:val="000000010000"/>
          <w:trHeight w:val="951"/>
        </w:trPr>
        <w:tc>
          <w:tcPr>
            <w:cnfStyle w:val="001000000000"/>
            <w:tcW w:w="2552" w:type="dxa"/>
            <w:vMerge w:val="restart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660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Консультация для родителей </w:t>
            </w:r>
            <w:r w:rsidRPr="00B15A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«Воспитание познавательного интереса через опыты»</w:t>
            </w: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37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C554BD" w:rsidRPr="00B15A09" w:rsidTr="00FE4C4C">
        <w:trPr>
          <w:cnfStyle w:val="000000100000"/>
          <w:trHeight w:val="1263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2. Привлечение родителей к созданию «Центра экспериментирования» оборудовать уголок полочками, собрать природный материал. Создание «Центра экспериментирования».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</w:tr>
      <w:tr w:rsidR="00C554BD" w:rsidRPr="00B15A09" w:rsidTr="00FE4C4C">
        <w:trPr>
          <w:cnfStyle w:val="000000010000"/>
          <w:trHeight w:val="346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3. Проведение конкурса сказок, рассказов о воздухе.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  <w:tr w:rsidR="00C554BD" w:rsidRPr="00B15A09" w:rsidTr="00FE4C4C">
        <w:trPr>
          <w:cnfStyle w:val="000000100000"/>
          <w:trHeight w:val="1230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2D1D4D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D1D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Родители вместе с детьми показывают опыты с водой. 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C554BD" w:rsidRPr="00B15A09" w:rsidTr="00FE4C4C">
        <w:trPr>
          <w:cnfStyle w:val="000000010000"/>
          <w:trHeight w:val="1266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5. Подготовка фотографий детей во время экспериментирования, познавательно-исследовательской деятельности.</w:t>
            </w:r>
          </w:p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 «Юные исследователи».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C554BD" w:rsidRPr="00B15A09" w:rsidTr="00FE4C4C">
        <w:trPr>
          <w:cnfStyle w:val="000000100000"/>
          <w:trHeight w:val="345"/>
        </w:trPr>
        <w:tc>
          <w:tcPr>
            <w:cnfStyle w:val="001000000000"/>
            <w:tcW w:w="2552" w:type="dxa"/>
            <w:vMerge w:val="restart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с педагогами</w:t>
            </w:r>
          </w:p>
        </w:tc>
        <w:tc>
          <w:tcPr>
            <w:tcW w:w="5660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педагогов: «Экспериментирование как средство развития познавательной активности детей дошкольного возраста»</w:t>
            </w:r>
          </w:p>
        </w:tc>
        <w:tc>
          <w:tcPr>
            <w:tcW w:w="2137" w:type="dxa"/>
            <w:shd w:val="clear" w:color="auto" w:fill="FFFFFF" w:themeFill="background1"/>
            <w:hideMark/>
          </w:tcPr>
          <w:p w:rsidR="00C554BD" w:rsidRPr="00B15A09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Октябрь </w:t>
            </w:r>
          </w:p>
        </w:tc>
      </w:tr>
      <w:tr w:rsidR="00C554BD" w:rsidRPr="00B15A09" w:rsidTr="00FE4C4C">
        <w:trPr>
          <w:cnfStyle w:val="000000010000"/>
          <w:trHeight w:val="345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C554BD" w:rsidP="00FE4C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«Огород на подоконнике»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</w:tr>
      <w:tr w:rsidR="00C554BD" w:rsidRPr="00C554BD" w:rsidTr="00FE4C4C">
        <w:trPr>
          <w:cnfStyle w:val="000000100000"/>
          <w:trHeight w:val="284"/>
        </w:trPr>
        <w:tc>
          <w:tcPr>
            <w:cnfStyle w:val="001000000000"/>
            <w:tcW w:w="2552" w:type="dxa"/>
            <w:vMerge/>
            <w:shd w:val="clear" w:color="auto" w:fill="FFFFFF" w:themeFill="background1"/>
          </w:tcPr>
          <w:p w:rsidR="00C554BD" w:rsidRPr="00B15A09" w:rsidRDefault="00C554BD" w:rsidP="00FE4C4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0" w:type="dxa"/>
            <w:shd w:val="clear" w:color="auto" w:fill="FFFFFF" w:themeFill="background1"/>
          </w:tcPr>
          <w:p w:rsidR="00C554BD" w:rsidRPr="00B15A09" w:rsidRDefault="00FE4C4C" w:rsidP="00FE4C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Отчет о проделанной работе</w:t>
            </w:r>
            <w:r w:rsidR="00C554BD"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самообразования.</w:t>
            </w:r>
          </w:p>
        </w:tc>
        <w:tc>
          <w:tcPr>
            <w:tcW w:w="2137" w:type="dxa"/>
            <w:shd w:val="clear" w:color="auto" w:fill="FFFFFF" w:themeFill="background1"/>
          </w:tcPr>
          <w:p w:rsidR="00C554BD" w:rsidRPr="00C554BD" w:rsidRDefault="00C554BD" w:rsidP="00FE4C4C">
            <w:pPr>
              <w:shd w:val="clear" w:color="auto" w:fill="FFFFFF" w:themeFill="background1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A09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</w:tbl>
    <w:p w:rsidR="00B15A09" w:rsidRDefault="00B15A09" w:rsidP="00FE4C4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BA02F3" w:rsidRDefault="00BA02F3" w:rsidP="00FE4C4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2D1D4D" w:rsidRDefault="002D1D4D" w:rsidP="00BA02F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BA02F3" w:rsidRPr="00BA02F3" w:rsidRDefault="00B15A09" w:rsidP="00BA02F3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15A09">
        <w:rPr>
          <w:rFonts w:ascii="Times New Roman" w:hAnsi="Times New Roman" w:cs="Times New Roman"/>
          <w:b/>
          <w:bCs/>
          <w:sz w:val="28"/>
        </w:rPr>
        <w:lastRenderedPageBreak/>
        <w:t>Цель</w:t>
      </w:r>
      <w:r w:rsidR="00BA02F3">
        <w:rPr>
          <w:rFonts w:ascii="Times New Roman" w:hAnsi="Times New Roman" w:cs="Times New Roman"/>
          <w:b/>
          <w:bCs/>
          <w:sz w:val="28"/>
        </w:rPr>
        <w:t>:</w:t>
      </w:r>
      <w:r w:rsidR="002D1D4D">
        <w:rPr>
          <w:rFonts w:ascii="Times New Roman" w:hAnsi="Times New Roman" w:cs="Times New Roman"/>
          <w:b/>
          <w:bCs/>
          <w:sz w:val="28"/>
        </w:rPr>
        <w:t xml:space="preserve"> </w:t>
      </w:r>
      <w:r w:rsidR="00BA02F3" w:rsidRPr="00BA02F3">
        <w:rPr>
          <w:rFonts w:ascii="Times New Roman" w:hAnsi="Times New Roman" w:cs="Times New Roman"/>
          <w:bCs/>
          <w:sz w:val="28"/>
        </w:rPr>
        <w:t>изучение научной литературы по данной теме  и создание оптимальных условий для развития познавательно-исследовательской деятельности  дошкольников, как основы интеллектуально-личностного, творческого развития; объединение усилий педагогов и родителей для развития познавательно-исследовательской деятельности детей дошкольного возраста.</w:t>
      </w:r>
    </w:p>
    <w:p w:rsidR="00BA02F3" w:rsidRPr="00BA02F3" w:rsidRDefault="00B15A09" w:rsidP="00B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b/>
          <w:sz w:val="28"/>
          <w:szCs w:val="28"/>
        </w:rPr>
        <w:t>Задачи:</w:t>
      </w:r>
      <w:r w:rsidR="00BA02F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02F3" w:rsidRPr="00BA02F3">
        <w:rPr>
          <w:rFonts w:ascii="Times New Roman" w:hAnsi="Times New Roman" w:cs="Times New Roman"/>
          <w:sz w:val="28"/>
          <w:szCs w:val="28"/>
        </w:rPr>
        <w:t>изучить научную литературу, методики, технологии по познавательно-исследовательской деятельности и внедрить в образовательную деятельность;</w:t>
      </w:r>
    </w:p>
    <w:p w:rsidR="00BA02F3" w:rsidRPr="00BA02F3" w:rsidRDefault="00BA02F3" w:rsidP="00B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02F3">
        <w:rPr>
          <w:rFonts w:ascii="Times New Roman" w:hAnsi="Times New Roman" w:cs="Times New Roman"/>
          <w:sz w:val="28"/>
          <w:szCs w:val="28"/>
        </w:rPr>
        <w:t>создать условия для поддержания исследовательской активности детей;</w:t>
      </w:r>
    </w:p>
    <w:p w:rsidR="00BA02F3" w:rsidRPr="00BA02F3" w:rsidRDefault="00BA02F3" w:rsidP="00B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02F3">
        <w:rPr>
          <w:rFonts w:ascii="Times New Roman" w:hAnsi="Times New Roman" w:cs="Times New Roman"/>
          <w:sz w:val="28"/>
          <w:szCs w:val="28"/>
        </w:rPr>
        <w:t>поддерживать у детей инициативу, сообразительность, пытливость, самостоятельность, оценочное и критическое отношение к миру;</w:t>
      </w:r>
    </w:p>
    <w:p w:rsidR="00BA02F3" w:rsidRPr="00BA02F3" w:rsidRDefault="00BA02F3" w:rsidP="00B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02F3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экспериментирования;</w:t>
      </w:r>
    </w:p>
    <w:p w:rsidR="00B15A09" w:rsidRPr="00BA02F3" w:rsidRDefault="00BA02F3" w:rsidP="00B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02F3">
        <w:rPr>
          <w:rFonts w:ascii="Times New Roman" w:hAnsi="Times New Roman" w:cs="Times New Roman"/>
          <w:sz w:val="28"/>
          <w:szCs w:val="28"/>
        </w:rPr>
        <w:t>развивать наблюдательность, умение сравнивать, анализировать, обобщать, развивать познавательный интерес детей в процессе экспериментирования, установление причинно-следственной зависимости, умение делать выводы.</w:t>
      </w:r>
    </w:p>
    <w:p w:rsidR="00BA02F3" w:rsidRPr="00BA02F3" w:rsidRDefault="00BA02F3" w:rsidP="00BA02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2F3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  <w:r w:rsidRPr="00BA02F3">
        <w:rPr>
          <w:rFonts w:ascii="Times New Roman" w:hAnsi="Times New Roman" w:cs="Times New Roman"/>
          <w:bCs/>
          <w:sz w:val="28"/>
          <w:szCs w:val="28"/>
        </w:rPr>
        <w:t xml:space="preserve"> повышение профессионального уровня педагога и создание условий для поддержания и развития познавательной  активности детей дошкольного возраста; желание улучшить образовательный процесс.</w:t>
      </w:r>
    </w:p>
    <w:p w:rsidR="00BA02F3" w:rsidRPr="00BA02F3" w:rsidRDefault="00BA02F3" w:rsidP="00BA02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2F3">
        <w:rPr>
          <w:rFonts w:ascii="Times New Roman" w:hAnsi="Times New Roman" w:cs="Times New Roman"/>
          <w:b/>
          <w:bCs/>
          <w:sz w:val="28"/>
          <w:szCs w:val="28"/>
        </w:rPr>
        <w:t>Форма самообразования:</w:t>
      </w:r>
      <w:r w:rsidRPr="00BA02F3">
        <w:rPr>
          <w:rFonts w:ascii="Times New Roman" w:hAnsi="Times New Roman" w:cs="Times New Roman"/>
          <w:bCs/>
          <w:sz w:val="28"/>
          <w:szCs w:val="28"/>
        </w:rPr>
        <w:t xml:space="preserve"> индивидуальная.</w:t>
      </w:r>
    </w:p>
    <w:p w:rsidR="00BA02F3" w:rsidRPr="00BA02F3" w:rsidRDefault="00BA02F3" w:rsidP="00BA02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2F3">
        <w:rPr>
          <w:rFonts w:ascii="Times New Roman" w:hAnsi="Times New Roman" w:cs="Times New Roman"/>
          <w:b/>
          <w:bCs/>
          <w:sz w:val="28"/>
          <w:szCs w:val="28"/>
        </w:rPr>
        <w:t>Форма отчета о проделанной работе:</w:t>
      </w:r>
      <w:r w:rsidRPr="00BA02F3">
        <w:rPr>
          <w:rFonts w:ascii="Times New Roman" w:hAnsi="Times New Roman" w:cs="Times New Roman"/>
          <w:bCs/>
          <w:sz w:val="28"/>
          <w:szCs w:val="28"/>
        </w:rPr>
        <w:t> выступления на педагогических советах, участие в методических объединениях.</w:t>
      </w:r>
    </w:p>
    <w:p w:rsidR="00B15A09" w:rsidRPr="00BA02F3" w:rsidRDefault="00B15A09" w:rsidP="00BA0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F3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работа небольшими группами;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15A09" w:rsidRPr="00B15A09">
        <w:rPr>
          <w:rFonts w:ascii="Times New Roman" w:hAnsi="Times New Roman" w:cs="Times New Roman"/>
          <w:sz w:val="28"/>
          <w:szCs w:val="28"/>
        </w:rPr>
        <w:t>оздание ситуаций, побуждающих детей оказывать помощь друг другу;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включение игровых упражнений;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активное участие воспитателя в совместной деятельности с детьми;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выполнение нетрадиционных заданий;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решение проблемных ситуаций;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инструкция для выполнения самостоятельных упражнений;</w:t>
      </w:r>
    </w:p>
    <w:p w:rsidR="00B15A09" w:rsidRP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пояснение, разъяснение, указание с целью предупреждения ошибок;</w:t>
      </w:r>
    </w:p>
    <w:p w:rsidR="00B15A09" w:rsidRDefault="00BA02F3" w:rsidP="00B1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A09" w:rsidRPr="00B15A09">
        <w:rPr>
          <w:rFonts w:ascii="Times New Roman" w:hAnsi="Times New Roman" w:cs="Times New Roman"/>
          <w:sz w:val="28"/>
          <w:szCs w:val="28"/>
        </w:rPr>
        <w:t>вопросы к детям.</w:t>
      </w:r>
    </w:p>
    <w:p w:rsidR="00B15A09" w:rsidRPr="00B15A09" w:rsidRDefault="00B15A09" w:rsidP="00B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0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5A09" w:rsidRPr="00B15A09" w:rsidRDefault="00B15A09" w:rsidP="00B1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В ходе реализации задач по экспериментированию предполагается, что дети приобретут:- представления о свойствах веществ;</w:t>
      </w:r>
    </w:p>
    <w:p w:rsidR="00B15A09" w:rsidRPr="00B15A09" w:rsidRDefault="00B15A09" w:rsidP="00B1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- умения устанавливать причинно-следственные связи между свойствами материалов и способами их использования;</w:t>
      </w:r>
    </w:p>
    <w:p w:rsidR="00B15A09" w:rsidRPr="00B15A09" w:rsidRDefault="00B15A09" w:rsidP="00B1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- навыки исследовательской деятельности самостоятельно делать выводы, выдвигать гипотезы, анализировать;</w:t>
      </w:r>
    </w:p>
    <w:p w:rsidR="00B15A09" w:rsidRPr="00B15A09" w:rsidRDefault="00B15A09" w:rsidP="00B15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- расширять знания об объектах и их свойствах.</w:t>
      </w:r>
    </w:p>
    <w:p w:rsid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Default="00B15A09" w:rsidP="00B15A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A09" w:rsidRPr="00BA02F3" w:rsidRDefault="00B15A09" w:rsidP="00B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F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 xml:space="preserve">1. Г.П. </w:t>
      </w:r>
      <w:proofErr w:type="spellStart"/>
      <w:r w:rsidRPr="00B15A09">
        <w:rPr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B15A09">
        <w:rPr>
          <w:rFonts w:ascii="Times New Roman" w:hAnsi="Times New Roman" w:cs="Times New Roman"/>
          <w:sz w:val="28"/>
          <w:szCs w:val="28"/>
        </w:rPr>
        <w:t>, А.Е. Чистякова «Экспериментальная деятельность» изд. «Детство-пресс», 2007г.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 xml:space="preserve">2. О.В. </w:t>
      </w:r>
      <w:proofErr w:type="spellStart"/>
      <w:r w:rsidRPr="00B15A09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B15A09">
        <w:rPr>
          <w:rFonts w:ascii="Times New Roman" w:hAnsi="Times New Roman" w:cs="Times New Roman"/>
          <w:sz w:val="28"/>
          <w:szCs w:val="28"/>
        </w:rPr>
        <w:t>, Н.П. Рахманова, В.В. Щетинина «Неизведанное рядом» - издательство ТЦ Сфера, 2010г.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3. 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 xml:space="preserve">4. Л. Н. </w:t>
      </w:r>
      <w:proofErr w:type="spellStart"/>
      <w:r w:rsidRPr="00B15A09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Pr="00B15A09">
        <w:rPr>
          <w:rFonts w:ascii="Times New Roman" w:hAnsi="Times New Roman" w:cs="Times New Roman"/>
          <w:sz w:val="28"/>
          <w:szCs w:val="28"/>
        </w:rPr>
        <w:t xml:space="preserve"> «Экспериментальная деятельность детей» изд.- 2009г.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5. Журнал «Дошкольное воспитание» №11/2004г.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 xml:space="preserve">6. Программа «От рождения до школы» под редакцией Н. Е. </w:t>
      </w:r>
      <w:proofErr w:type="spellStart"/>
      <w:r w:rsidRPr="00B15A0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15A09">
        <w:rPr>
          <w:rFonts w:ascii="Times New Roman" w:hAnsi="Times New Roman" w:cs="Times New Roman"/>
          <w:sz w:val="28"/>
          <w:szCs w:val="28"/>
        </w:rPr>
        <w:t>, Т. С. Комаровой, А. А. Москва 2012 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7. Перспективное планирование по программе «От рождения до школы» изд. – «учитель», 2011г.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15A0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B15A09">
        <w:rPr>
          <w:rFonts w:ascii="Times New Roman" w:hAnsi="Times New Roman" w:cs="Times New Roman"/>
          <w:sz w:val="28"/>
          <w:szCs w:val="28"/>
        </w:rPr>
        <w:t xml:space="preserve"> О. А. «Экологическое воспитание в детском саду» Программа и методические рекомендации 2-е изд. – М: Мозаика – синтез. 2006г.</w:t>
      </w:r>
    </w:p>
    <w:p w:rsidR="00B15A09" w:rsidRP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 xml:space="preserve">9. Прохорова Л.Н., </w:t>
      </w:r>
      <w:proofErr w:type="spellStart"/>
      <w:r w:rsidRPr="00B15A09">
        <w:rPr>
          <w:rFonts w:ascii="Times New Roman" w:hAnsi="Times New Roman" w:cs="Times New Roman"/>
          <w:sz w:val="28"/>
          <w:szCs w:val="28"/>
        </w:rPr>
        <w:t>Балакшина</w:t>
      </w:r>
      <w:proofErr w:type="spellEnd"/>
      <w:r w:rsidRPr="00B15A09">
        <w:rPr>
          <w:rFonts w:ascii="Times New Roman" w:hAnsi="Times New Roman" w:cs="Times New Roman"/>
          <w:sz w:val="28"/>
          <w:szCs w:val="28"/>
        </w:rPr>
        <w:t xml:space="preserve"> Т.А. «Детское экспериментирование - путь познания окружающего мира. Формирование начал экологической культуры дошкольников» под ред. Л.Н. Прохоровой. - Владимир, ВОИУУ, 2001.</w:t>
      </w:r>
    </w:p>
    <w:p w:rsidR="00B15A09" w:rsidRDefault="00B15A09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09">
        <w:rPr>
          <w:rFonts w:ascii="Times New Roman" w:hAnsi="Times New Roman" w:cs="Times New Roman"/>
          <w:sz w:val="28"/>
          <w:szCs w:val="28"/>
        </w:rPr>
        <w:t>10. Сайты интернета для воспитателей.</w:t>
      </w: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15A0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11»</w:t>
      </w: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2F3" w:rsidRP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F3">
        <w:rPr>
          <w:rFonts w:ascii="Times New Roman" w:hAnsi="Times New Roman" w:cs="Times New Roman"/>
          <w:b/>
          <w:sz w:val="28"/>
          <w:szCs w:val="28"/>
        </w:rPr>
        <w:t xml:space="preserve">ПЛАН ПО ТЕМЕ САМООБРАЗОВАНИЯ </w:t>
      </w: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F3">
        <w:rPr>
          <w:rFonts w:ascii="Times New Roman" w:hAnsi="Times New Roman" w:cs="Times New Roman"/>
          <w:b/>
          <w:sz w:val="28"/>
          <w:szCs w:val="28"/>
        </w:rPr>
        <w:t>«ЭКСПЕРИМЕНТИРОВАНИЕ, КАК СРЕДСТВО РАЗВИТИЯ ПОЗНАВАТЕЛЬНОЙ АКТИВНОСТИ ДЕТЕЙ ДОШКОЛЬНОГО ВОЗРАСТА»</w:t>
      </w:r>
    </w:p>
    <w:p w:rsidR="00BA02F3" w:rsidRP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«Почемучки»</w:t>
      </w: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Ланько Оксана Викторовна</w:t>
      </w: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Pr="00BA02F3" w:rsidRDefault="00BA02F3" w:rsidP="00BA02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2F3">
        <w:rPr>
          <w:rFonts w:ascii="Times New Roman" w:hAnsi="Times New Roman" w:cs="Times New Roman"/>
          <w:sz w:val="24"/>
          <w:szCs w:val="24"/>
        </w:rPr>
        <w:t>2020 – 2021 учебный год</w:t>
      </w:r>
      <w:bookmarkStart w:id="0" w:name="_GoBack"/>
      <w:bookmarkEnd w:id="0"/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02F3" w:rsidRPr="00BA02F3" w:rsidRDefault="00BA02F3" w:rsidP="00BA02F3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15A09" w:rsidRPr="00BA02F3" w:rsidRDefault="00B15A09" w:rsidP="00B1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A09" w:rsidRPr="00B15A09" w:rsidRDefault="00B15A09" w:rsidP="00B1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9F4" w:rsidRPr="00B15A09" w:rsidRDefault="007F39F4" w:rsidP="00B1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9F4" w:rsidRPr="00B15A09" w:rsidSect="006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836"/>
      </v:shape>
    </w:pict>
  </w:numPicBullet>
  <w:abstractNum w:abstractNumId="0">
    <w:nsid w:val="0F805887"/>
    <w:multiLevelType w:val="hybridMultilevel"/>
    <w:tmpl w:val="E63E5A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227B"/>
    <w:multiLevelType w:val="hybridMultilevel"/>
    <w:tmpl w:val="431A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6CF7"/>
    <w:multiLevelType w:val="hybridMultilevel"/>
    <w:tmpl w:val="C5A24D06"/>
    <w:lvl w:ilvl="0" w:tplc="65E68B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CC"/>
    <w:rsid w:val="001061CC"/>
    <w:rsid w:val="00137B37"/>
    <w:rsid w:val="002D1D4D"/>
    <w:rsid w:val="005756A2"/>
    <w:rsid w:val="00627554"/>
    <w:rsid w:val="007F39F4"/>
    <w:rsid w:val="00B15A09"/>
    <w:rsid w:val="00BA02F3"/>
    <w:rsid w:val="00C554BD"/>
    <w:rsid w:val="00FE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BD"/>
    <w:pPr>
      <w:ind w:left="720"/>
      <w:contextualSpacing/>
    </w:pPr>
  </w:style>
  <w:style w:type="table" w:styleId="-1">
    <w:name w:val="Light Grid Accent 1"/>
    <w:basedOn w:val="a1"/>
    <w:uiPriority w:val="62"/>
    <w:rsid w:val="00C55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mozambik</cp:lastModifiedBy>
  <cp:revision>4</cp:revision>
  <cp:lastPrinted>2020-09-25T02:32:00Z</cp:lastPrinted>
  <dcterms:created xsi:type="dcterms:W3CDTF">2020-09-24T10:04:00Z</dcterms:created>
  <dcterms:modified xsi:type="dcterms:W3CDTF">2020-09-25T02:32:00Z</dcterms:modified>
</cp:coreProperties>
</file>