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6" w:rsidRPr="002F7E3E" w:rsidRDefault="002F7E3E" w:rsidP="002F7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E3E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6D1465" w:rsidRDefault="006D1465">
      <w:pPr>
        <w:rPr>
          <w:rFonts w:ascii="Times New Roman" w:hAnsi="Times New Roman" w:cs="Times New Roman"/>
          <w:b/>
          <w:sz w:val="28"/>
          <w:szCs w:val="28"/>
        </w:rPr>
      </w:pPr>
    </w:p>
    <w:p w:rsidR="002F7E3E" w:rsidRPr="002F7E3E" w:rsidRDefault="002F7E3E">
      <w:pPr>
        <w:rPr>
          <w:rFonts w:ascii="Times New Roman" w:hAnsi="Times New Roman" w:cs="Times New Roman"/>
          <w:b/>
          <w:sz w:val="28"/>
          <w:szCs w:val="28"/>
        </w:rPr>
      </w:pPr>
      <w:r w:rsidRPr="002F7E3E">
        <w:rPr>
          <w:rFonts w:ascii="Times New Roman" w:hAnsi="Times New Roman" w:cs="Times New Roman"/>
          <w:b/>
          <w:sz w:val="28"/>
          <w:szCs w:val="28"/>
        </w:rPr>
        <w:t>Социально- коммуникативное развитие</w:t>
      </w:r>
    </w:p>
    <w:p w:rsidR="002F7E3E" w:rsidRPr="002F7E3E" w:rsidRDefault="002F7E3E" w:rsidP="002F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E3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Социально-коммуникативное развитие </w:t>
      </w:r>
      <w:r w:rsidRPr="002F7E3E">
        <w:rPr>
          <w:rFonts w:ascii="Times New Roman" w:hAnsi="Times New Roman" w:cs="Times New Roman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ребѐнка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 В ООП ДО данная область представлена на с.27, с.30.</w:t>
      </w:r>
      <w:r w:rsidRPr="002F7E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Содержание воспитательно-образовательного процесса, планируемые промежуточные результаты осв</w:t>
      </w:r>
      <w:r w:rsidR="007A6C9F">
        <w:rPr>
          <w:rFonts w:ascii="Times New Roman" w:eastAsia="Times New Roman" w:hAnsi="Times New Roman" w:cs="Times New Roman"/>
          <w:bCs/>
          <w:sz w:val="28"/>
          <w:szCs w:val="28"/>
        </w:rPr>
        <w:t>оения программы представлены в Рабочих П</w:t>
      </w:r>
      <w:r w:rsidRPr="002F7E3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рограммах воспитателей </w:t>
      </w:r>
      <w:r w:rsidR="007A6C9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каждой возрастной </w:t>
      </w:r>
      <w:r w:rsidRPr="002F7E3E">
        <w:rPr>
          <w:rFonts w:ascii="Times New Roman" w:eastAsia="Times New Roman" w:hAnsi="Times New Roman" w:cs="Times New Roman"/>
          <w:bCs/>
          <w:sz w:val="28"/>
          <w:szCs w:val="28"/>
        </w:rPr>
        <w:t>групп</w:t>
      </w:r>
      <w:r w:rsidR="007A6C9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2F7E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7E3E" w:rsidRPr="002F7E3E" w:rsidRDefault="002F7E3E" w:rsidP="002F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E3E" w:rsidRPr="002F7E3E" w:rsidRDefault="002F7E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E3E">
        <w:rPr>
          <w:rFonts w:ascii="Times New Roman" w:hAnsi="Times New Roman" w:cs="Times New Roman"/>
          <w:b/>
          <w:sz w:val="28"/>
          <w:szCs w:val="28"/>
        </w:rPr>
        <w:t>Эмоциональное развитие</w:t>
      </w:r>
    </w:p>
    <w:p w:rsidR="002F7E3E" w:rsidRDefault="002F7E3E" w:rsidP="002F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3E">
        <w:rPr>
          <w:rFonts w:ascii="Times New Roman" w:hAnsi="Times New Roman" w:cs="Times New Roman"/>
          <w:sz w:val="28"/>
          <w:szCs w:val="28"/>
        </w:rPr>
        <w:t xml:space="preserve">Задачи по эмоциональному развитию дошкольников представлены в ООП ДО на с.31. Воспитатель группы ориентирован на создание эмоционально-развивающей среды, </w:t>
      </w:r>
      <w:r>
        <w:rPr>
          <w:rFonts w:ascii="Times New Roman" w:hAnsi="Times New Roman" w:cs="Times New Roman"/>
          <w:sz w:val="28"/>
          <w:szCs w:val="28"/>
        </w:rPr>
        <w:t>Придерживае</w:t>
      </w:r>
      <w:r w:rsidRPr="002F7E3E">
        <w:rPr>
          <w:rFonts w:ascii="Times New Roman" w:hAnsi="Times New Roman" w:cs="Times New Roman"/>
          <w:sz w:val="28"/>
          <w:szCs w:val="28"/>
        </w:rPr>
        <w:t xml:space="preserve">тся демократического стиля общения с детьми, </w:t>
      </w:r>
      <w:r>
        <w:rPr>
          <w:rFonts w:ascii="Times New Roman" w:hAnsi="Times New Roman" w:cs="Times New Roman"/>
          <w:sz w:val="28"/>
          <w:szCs w:val="28"/>
        </w:rPr>
        <w:t>внимательно  и приветливо относится</w:t>
      </w:r>
      <w:r w:rsidRPr="002F7E3E">
        <w:rPr>
          <w:rFonts w:ascii="Times New Roman" w:hAnsi="Times New Roman" w:cs="Times New Roman"/>
          <w:sz w:val="28"/>
          <w:szCs w:val="28"/>
        </w:rPr>
        <w:t xml:space="preserve"> к детям. В группе создан центр «Эмоции», </w:t>
      </w:r>
      <w:r>
        <w:rPr>
          <w:rFonts w:ascii="Times New Roman" w:hAnsi="Times New Roman" w:cs="Times New Roman"/>
          <w:sz w:val="28"/>
          <w:szCs w:val="28"/>
        </w:rPr>
        <w:t>«Угол</w:t>
      </w:r>
      <w:r w:rsidR="00AB15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7E3E">
        <w:rPr>
          <w:rFonts w:ascii="Times New Roman" w:hAnsi="Times New Roman" w:cs="Times New Roman"/>
          <w:sz w:val="28"/>
          <w:szCs w:val="28"/>
        </w:rPr>
        <w:t xml:space="preserve"> приветствия»,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E3E">
        <w:rPr>
          <w:rFonts w:ascii="Times New Roman" w:hAnsi="Times New Roman" w:cs="Times New Roman"/>
          <w:sz w:val="28"/>
          <w:szCs w:val="28"/>
        </w:rPr>
        <w:t>роведение «</w:t>
      </w:r>
      <w:r w:rsidR="00AB153E">
        <w:rPr>
          <w:rFonts w:ascii="Times New Roman" w:hAnsi="Times New Roman" w:cs="Times New Roman"/>
          <w:sz w:val="28"/>
          <w:szCs w:val="28"/>
        </w:rPr>
        <w:t>утреннего круга», позволяет</w:t>
      </w:r>
      <w:r w:rsidRPr="002F7E3E">
        <w:rPr>
          <w:rFonts w:ascii="Times New Roman" w:hAnsi="Times New Roman" w:cs="Times New Roman"/>
          <w:sz w:val="28"/>
          <w:szCs w:val="28"/>
        </w:rPr>
        <w:t xml:space="preserve"> каждому ребенку ощутить себя в центре внимания. Наличие «Уголка именинника»</w:t>
      </w:r>
      <w:r w:rsidR="00AB153E">
        <w:rPr>
          <w:rFonts w:ascii="Times New Roman" w:hAnsi="Times New Roman" w:cs="Times New Roman"/>
          <w:sz w:val="28"/>
          <w:szCs w:val="28"/>
        </w:rPr>
        <w:t xml:space="preserve">. В группах, в ДОУ организуются </w:t>
      </w:r>
      <w:r w:rsidR="00AB153E" w:rsidRPr="002F7E3E">
        <w:rPr>
          <w:rFonts w:ascii="Times New Roman" w:hAnsi="Times New Roman" w:cs="Times New Roman"/>
          <w:sz w:val="28"/>
          <w:szCs w:val="28"/>
        </w:rPr>
        <w:t>выставки</w:t>
      </w:r>
      <w:r w:rsidRPr="002F7E3E">
        <w:rPr>
          <w:rFonts w:ascii="Times New Roman" w:hAnsi="Times New Roman" w:cs="Times New Roman"/>
          <w:sz w:val="28"/>
          <w:szCs w:val="28"/>
        </w:rPr>
        <w:t xml:space="preserve">, </w:t>
      </w:r>
      <w:r w:rsidR="00AB153E">
        <w:rPr>
          <w:rFonts w:ascii="Times New Roman" w:hAnsi="Times New Roman" w:cs="Times New Roman"/>
          <w:sz w:val="28"/>
          <w:szCs w:val="28"/>
        </w:rPr>
        <w:t>праздники, просмотр мультфильмов на мультимедий</w:t>
      </w:r>
      <w:r w:rsidR="001D634A">
        <w:rPr>
          <w:rFonts w:ascii="Times New Roman" w:hAnsi="Times New Roman" w:cs="Times New Roman"/>
          <w:sz w:val="28"/>
          <w:szCs w:val="28"/>
        </w:rPr>
        <w:t>ном проекторе (эмоционально насы</w:t>
      </w:r>
      <w:r w:rsidR="00AB153E">
        <w:rPr>
          <w:rFonts w:ascii="Times New Roman" w:hAnsi="Times New Roman" w:cs="Times New Roman"/>
          <w:sz w:val="28"/>
          <w:szCs w:val="28"/>
        </w:rPr>
        <w:t>щенные событии).</w:t>
      </w:r>
    </w:p>
    <w:p w:rsidR="00D21FE0" w:rsidRPr="00D21FE0" w:rsidRDefault="00D21FE0" w:rsidP="002F7E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E0">
        <w:rPr>
          <w:rFonts w:ascii="Times New Roman" w:hAnsi="Times New Roman" w:cs="Times New Roman"/>
          <w:b/>
          <w:sz w:val="28"/>
          <w:szCs w:val="28"/>
        </w:rPr>
        <w:t>Социальное развитие</w:t>
      </w:r>
    </w:p>
    <w:p w:rsidR="00D21FE0" w:rsidRDefault="00D21FE0" w:rsidP="002F7E3E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32E9D">
        <w:rPr>
          <w:rFonts w:ascii="Times New Roman" w:hAnsi="Times New Roman" w:cs="Times New Roman"/>
          <w:sz w:val="28"/>
          <w:szCs w:val="28"/>
        </w:rPr>
        <w:t>Задачи по социальному развитию дошкольников представлены в ООП ДО на с.31</w:t>
      </w:r>
      <w:r w:rsidR="001D634A" w:rsidRPr="00532E9D">
        <w:rPr>
          <w:rFonts w:ascii="Times New Roman" w:hAnsi="Times New Roman" w:cs="Times New Roman"/>
          <w:sz w:val="28"/>
          <w:szCs w:val="28"/>
        </w:rPr>
        <w:t xml:space="preserve">. </w:t>
      </w:r>
      <w:r w:rsidR="001D634A" w:rsidRPr="00532E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Социальное развитие ребенка — это усвоение традиций общества, культуры, среды, в которой растет</w:t>
      </w:r>
      <w:r w:rsidR="00532E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ребенок</w:t>
      </w:r>
      <w:r w:rsidR="001D634A" w:rsidRPr="00532E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формирование его ценностей, навыков общения. </w:t>
      </w:r>
      <w:r w:rsidR="007A6C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Это умение жить в коллективе, добросовестно выполнять порученные обязанности и готовиться к более серьезному этапу социальных отношений- учебе в школе. </w:t>
      </w:r>
      <w:r w:rsidR="00532E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1D634A" w:rsidRPr="00532E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южетно-ролевая игра становится главной в формировании социального поведения ребенка</w:t>
      </w:r>
      <w:r w:rsidR="00545EF8" w:rsidRPr="00532E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Пространство группового помещения позволяет организовать совместную деятельность детей, детей и взрослых.  В течение дня игровые материалы в свободном доступе.</w:t>
      </w:r>
      <w:r w:rsidR="00532E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Педагог и дети соблюдают правила, установленные в группе.</w:t>
      </w:r>
    </w:p>
    <w:p w:rsidR="00532E9D" w:rsidRPr="00532E9D" w:rsidRDefault="00532E9D" w:rsidP="002F7E3E">
      <w:pPr>
        <w:ind w:firstLine="708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532E9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Развитие коммуникативных способностей и активности</w:t>
      </w:r>
    </w:p>
    <w:p w:rsidR="00532E9D" w:rsidRDefault="007A6C9F" w:rsidP="002F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по данному показателю</w:t>
      </w:r>
      <w:r w:rsidR="00532E9D" w:rsidRPr="00532E9D">
        <w:rPr>
          <w:rFonts w:ascii="Times New Roman" w:hAnsi="Times New Roman" w:cs="Times New Roman"/>
          <w:sz w:val="28"/>
          <w:szCs w:val="28"/>
        </w:rPr>
        <w:t xml:space="preserve"> представлены в ООП ДО на с.31.</w:t>
      </w:r>
      <w:r w:rsidR="002B5AC8">
        <w:rPr>
          <w:rFonts w:ascii="Times New Roman" w:hAnsi="Times New Roman" w:cs="Times New Roman"/>
          <w:sz w:val="28"/>
          <w:szCs w:val="28"/>
        </w:rPr>
        <w:t xml:space="preserve"> </w:t>
      </w:r>
      <w:r w:rsidR="00E34F57">
        <w:rPr>
          <w:rFonts w:ascii="Times New Roman" w:hAnsi="Times New Roman" w:cs="Times New Roman"/>
          <w:sz w:val="28"/>
          <w:szCs w:val="28"/>
        </w:rPr>
        <w:t xml:space="preserve">Педагоги поддерживают коммуникативную активность детей в различных видах деятельности, охватывает все образовательные области: играх, в беседах, утреннем приветствии, на занятиях, диалоге, дети выражают свое мнение. </w:t>
      </w:r>
    </w:p>
    <w:p w:rsidR="00E34F57" w:rsidRDefault="00E34F57" w:rsidP="002F7E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57">
        <w:rPr>
          <w:rFonts w:ascii="Times New Roman" w:hAnsi="Times New Roman" w:cs="Times New Roman"/>
          <w:b/>
          <w:sz w:val="28"/>
          <w:szCs w:val="28"/>
        </w:rPr>
        <w:t>Формирование основ безопасного поведения</w:t>
      </w:r>
    </w:p>
    <w:p w:rsidR="006C2EB5" w:rsidRPr="006D1465" w:rsidRDefault="006C2EB5" w:rsidP="002F7E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465">
        <w:rPr>
          <w:rFonts w:ascii="Times New Roman" w:hAnsi="Times New Roman" w:cs="Times New Roman"/>
          <w:sz w:val="28"/>
          <w:szCs w:val="28"/>
        </w:rPr>
        <w:t>Задачи по данному показателю представлены в ООП ДО на с.32.</w:t>
      </w:r>
      <w:r w:rsidR="006D1465" w:rsidRPr="006D14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Воспитание навыков безопасного поведения осуществляется на основе желания ребенка познавать окружающий мир, используя его любознательность, наглядно-образное мышление и непосредственность восприятия. Разносторонне развитие навыков безопасного поведения пронизывает весь образовательный процесс. Каждый день в группах проводятся «минутки безопасности». Имеется стенд с предупреждениями о различных видах опасности (ПДД, Пожарная безопасность), правила поведения на лестнице. Регулярно проводятся тренировки по эвакуации, занятия с инспектором ПДД, экскурсии в пожарную часть</w:t>
      </w:r>
      <w:r w:rsidR="006D14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8708E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каждой группе обустроены центры безопасности. </w:t>
      </w:r>
      <w:r w:rsidR="006D14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Реализуется программа «Безопасность»</w:t>
      </w:r>
      <w:r w:rsidR="008708E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(Н.Н. Авдеева, О.Л. Князева, Р.Б. Стеркина)</w:t>
      </w:r>
      <w:r w:rsidR="00A72C6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план мероприятий по пожарной безопасности с дошкольниками в МБДОУ, план МБДОУ по профилактике ДДТТ, паспорт безопасности. Официальный сайт МБДОУ детский сад № 11 имеет раздел «Безопасность».</w:t>
      </w:r>
    </w:p>
    <w:p w:rsidR="00E34F57" w:rsidRPr="00532E9D" w:rsidRDefault="00E34F57" w:rsidP="002F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FE0" w:rsidRPr="00532E9D" w:rsidRDefault="00D21FE0" w:rsidP="002F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E3E" w:rsidRDefault="002F7E3E"/>
    <w:p w:rsidR="002F7E3E" w:rsidRDefault="002F7E3E"/>
    <w:p w:rsidR="002F7E3E" w:rsidRDefault="002F7E3E"/>
    <w:sectPr w:rsidR="002F7E3E" w:rsidSect="00532E9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0B5"/>
    <w:multiLevelType w:val="hybridMultilevel"/>
    <w:tmpl w:val="9EA4659C"/>
    <w:lvl w:ilvl="0" w:tplc="A4C0FE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savePreviewPicture/>
  <w:compat>
    <w:useFELayout/>
  </w:compat>
  <w:rsids>
    <w:rsidRoot w:val="002F7E3E"/>
    <w:rsid w:val="001D634A"/>
    <w:rsid w:val="002B5AC8"/>
    <w:rsid w:val="002F7E3E"/>
    <w:rsid w:val="00532E9D"/>
    <w:rsid w:val="00545EF8"/>
    <w:rsid w:val="00610683"/>
    <w:rsid w:val="006616C9"/>
    <w:rsid w:val="006C2EB5"/>
    <w:rsid w:val="006D1465"/>
    <w:rsid w:val="007A6C9F"/>
    <w:rsid w:val="008708E8"/>
    <w:rsid w:val="009C4AF6"/>
    <w:rsid w:val="00A72C64"/>
    <w:rsid w:val="00AB153E"/>
    <w:rsid w:val="00C361D4"/>
    <w:rsid w:val="00D21FE0"/>
    <w:rsid w:val="00E3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7</cp:revision>
  <cp:lastPrinted>2022-12-05T08:31:00Z</cp:lastPrinted>
  <dcterms:created xsi:type="dcterms:W3CDTF">2022-12-05T06:32:00Z</dcterms:created>
  <dcterms:modified xsi:type="dcterms:W3CDTF">2022-12-06T06:03:00Z</dcterms:modified>
</cp:coreProperties>
</file>