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11" w:rsidRPr="00C70411" w:rsidRDefault="00C70411" w:rsidP="00C70411">
      <w:pPr>
        <w:shd w:val="clear" w:color="auto" w:fill="FFFFFF"/>
        <w:spacing w:before="24" w:after="24" w:line="240" w:lineRule="auto"/>
        <w:ind w:left="48" w:right="48"/>
        <w:jc w:val="center"/>
        <w:rPr>
          <w:rFonts w:ascii="Tahoma" w:eastAsia="Times New Roman" w:hAnsi="Tahoma" w:cs="Tahoma"/>
          <w:color w:val="555555"/>
          <w:sz w:val="17"/>
          <w:szCs w:val="17"/>
        </w:rPr>
      </w:pPr>
      <w:r w:rsidRPr="00C70411">
        <w:rPr>
          <w:rFonts w:ascii="Tahoma" w:eastAsia="Times New Roman" w:hAnsi="Tahoma" w:cs="Tahoma"/>
          <w:b/>
          <w:bCs/>
          <w:color w:val="EF6013"/>
          <w:sz w:val="40"/>
        </w:rPr>
        <w:t>"Минутки безопасности"</w:t>
      </w:r>
    </w:p>
    <w:p w:rsidR="00C70411" w:rsidRPr="00C70411" w:rsidRDefault="00C70411" w:rsidP="00C70411">
      <w:pPr>
        <w:shd w:val="clear" w:color="auto" w:fill="FFFFFF"/>
        <w:spacing w:after="0" w:line="264" w:lineRule="atLeast"/>
        <w:jc w:val="center"/>
        <w:rPr>
          <w:rFonts w:ascii="Tahoma" w:eastAsia="Times New Roman" w:hAnsi="Tahoma" w:cs="Tahoma"/>
          <w:color w:val="555555"/>
          <w:sz w:val="17"/>
          <w:szCs w:val="17"/>
        </w:rPr>
      </w:pPr>
      <w:r w:rsidRPr="00C70411">
        <w:rPr>
          <w:rFonts w:ascii="Tahoma" w:eastAsia="Times New Roman" w:hAnsi="Tahoma" w:cs="Tahoma"/>
          <w:b/>
          <w:bCs/>
          <w:color w:val="EF6013"/>
          <w:sz w:val="40"/>
        </w:rPr>
        <w:t>по правилам дорожного движения"</w:t>
      </w:r>
    </w:p>
    <w:p w:rsidR="00C70411" w:rsidRPr="00C70411" w:rsidRDefault="00C70411" w:rsidP="00C70411">
      <w:pPr>
        <w:shd w:val="clear" w:color="auto" w:fill="FFFFFF"/>
        <w:spacing w:after="0" w:line="264" w:lineRule="atLeast"/>
        <w:jc w:val="center"/>
        <w:rPr>
          <w:rFonts w:ascii="Tahoma" w:eastAsia="Times New Roman" w:hAnsi="Tahoma" w:cs="Tahoma"/>
          <w:color w:val="555555"/>
          <w:sz w:val="17"/>
          <w:szCs w:val="17"/>
        </w:rPr>
      </w:pPr>
      <w:r w:rsidRPr="00C70411">
        <w:rPr>
          <w:rFonts w:ascii="Tahoma" w:eastAsia="Times New Roman" w:hAnsi="Tahoma" w:cs="Tahoma"/>
          <w:b/>
          <w:bCs/>
          <w:color w:val="222222"/>
          <w:sz w:val="28"/>
        </w:rPr>
        <w:t>Цель минутки</w:t>
      </w:r>
      <w:r w:rsidRPr="00C70411">
        <w:rPr>
          <w:rFonts w:ascii="Tahoma" w:eastAsia="Times New Roman" w:hAnsi="Tahoma" w:cs="Tahoma"/>
          <w:color w:val="222222"/>
          <w:sz w:val="28"/>
          <w:szCs w:val="28"/>
        </w:rPr>
        <w:t> - приобретение навыков движения и навыков наблюдения, оценки обстановки на улицах и дорогах города.</w:t>
      </w:r>
    </w:p>
    <w:p w:rsidR="00C70411" w:rsidRPr="00C70411" w:rsidRDefault="00C70411" w:rsidP="00C70411">
      <w:pPr>
        <w:shd w:val="clear" w:color="auto" w:fill="FFFFFF"/>
        <w:spacing w:before="100" w:beforeAutospacing="1" w:after="100" w:afterAutospacing="1" w:line="264" w:lineRule="atLeast"/>
        <w:jc w:val="center"/>
        <w:rPr>
          <w:rFonts w:ascii="Tahoma" w:eastAsia="Times New Roman" w:hAnsi="Tahoma" w:cs="Tahoma"/>
          <w:color w:val="555555"/>
          <w:sz w:val="17"/>
          <w:szCs w:val="17"/>
        </w:rPr>
      </w:pPr>
      <w:r w:rsidRPr="00C70411">
        <w:rPr>
          <w:rFonts w:ascii="Tahoma" w:eastAsia="Times New Roman" w:hAnsi="Tahoma" w:cs="Tahoma"/>
          <w:b/>
          <w:bCs/>
          <w:color w:val="222222"/>
          <w:sz w:val="28"/>
        </w:rPr>
        <w:t>«Минутки» проводятся ежедневно</w:t>
      </w:r>
      <w:r w:rsidRPr="00C70411">
        <w:rPr>
          <w:rFonts w:ascii="Tahoma" w:eastAsia="Times New Roman" w:hAnsi="Tahoma" w:cs="Tahoma"/>
          <w:color w:val="222222"/>
          <w:sz w:val="28"/>
          <w:szCs w:val="28"/>
        </w:rPr>
        <w:t>. Каждый день разбирается новый вопрос.</w:t>
      </w:r>
    </w:p>
    <w:p w:rsidR="00C70411" w:rsidRPr="00C70411" w:rsidRDefault="00C70411" w:rsidP="00C70411">
      <w:pPr>
        <w:shd w:val="clear" w:color="auto" w:fill="FFFFFF"/>
        <w:spacing w:after="121" w:line="240" w:lineRule="auto"/>
        <w:jc w:val="center"/>
        <w:rPr>
          <w:rFonts w:ascii="Tahoma" w:eastAsia="Times New Roman" w:hAnsi="Tahoma" w:cs="Tahoma"/>
          <w:color w:val="555555"/>
          <w:sz w:val="17"/>
          <w:szCs w:val="17"/>
        </w:rPr>
      </w:pPr>
      <w:r w:rsidRPr="00C70411">
        <w:rPr>
          <w:rFonts w:ascii="Times New Roman" w:eastAsia="Times New Roman" w:hAnsi="Times New Roman" w:cs="Times New Roman"/>
          <w:b/>
          <w:bCs/>
          <w:color w:val="FF0000"/>
          <w:sz w:val="28"/>
        </w:rPr>
        <w:t>Рекомендации по проведению в образовательных организациях</w:t>
      </w:r>
    </w:p>
    <w:p w:rsidR="00C70411" w:rsidRPr="00C70411" w:rsidRDefault="00C70411" w:rsidP="00C70411">
      <w:pPr>
        <w:shd w:val="clear" w:color="auto" w:fill="FFFFFF"/>
        <w:spacing w:after="121" w:line="240" w:lineRule="auto"/>
        <w:jc w:val="center"/>
        <w:rPr>
          <w:rFonts w:ascii="Tahoma" w:eastAsia="Times New Roman" w:hAnsi="Tahoma" w:cs="Tahoma"/>
          <w:color w:val="555555"/>
          <w:sz w:val="17"/>
          <w:szCs w:val="17"/>
        </w:rPr>
      </w:pPr>
      <w:r w:rsidRPr="00C70411">
        <w:rPr>
          <w:rFonts w:ascii="Times New Roman" w:eastAsia="Times New Roman" w:hAnsi="Times New Roman" w:cs="Times New Roman"/>
          <w:b/>
          <w:bCs/>
          <w:color w:val="FF0000"/>
          <w:sz w:val="28"/>
        </w:rPr>
        <w:t>«Минуток безопасности» по правилам дорожного движения</w:t>
      </w:r>
    </w:p>
    <w:p w:rsidR="00C70411" w:rsidRPr="00C70411" w:rsidRDefault="00C70411" w:rsidP="00C70411">
      <w:pPr>
        <w:spacing w:after="0" w:line="240" w:lineRule="auto"/>
        <w:rPr>
          <w:rFonts w:ascii="Times New Roman" w:eastAsia="Times New Roman" w:hAnsi="Times New Roman" w:cs="Times New Roman"/>
          <w:sz w:val="24"/>
          <w:szCs w:val="24"/>
        </w:rPr>
      </w:pPr>
      <w:r w:rsidRPr="00C70411">
        <w:rPr>
          <w:rFonts w:ascii="Times New Roman" w:eastAsia="Times New Roman" w:hAnsi="Times New Roman" w:cs="Times New Roman"/>
          <w:color w:val="FF0000"/>
          <w:sz w:val="28"/>
          <w:szCs w:val="28"/>
          <w:shd w:val="clear" w:color="auto" w:fill="FFFFFF"/>
        </w:rPr>
        <w:t> </w:t>
      </w:r>
    </w:p>
    <w:p w:rsidR="00C70411" w:rsidRPr="00C70411" w:rsidRDefault="00C70411" w:rsidP="00C70411">
      <w:pPr>
        <w:shd w:val="clear" w:color="auto" w:fill="FFFFFF"/>
        <w:spacing w:after="121" w:line="240" w:lineRule="auto"/>
        <w:ind w:firstLine="851"/>
        <w:jc w:val="both"/>
        <w:rPr>
          <w:rFonts w:ascii="Tahoma" w:eastAsia="Times New Roman" w:hAnsi="Tahoma" w:cs="Tahoma"/>
          <w:color w:val="555555"/>
          <w:sz w:val="17"/>
          <w:szCs w:val="17"/>
        </w:rPr>
      </w:pPr>
      <w:r w:rsidRPr="00C70411">
        <w:rPr>
          <w:rFonts w:ascii="Times New Roman" w:eastAsia="Times New Roman" w:hAnsi="Times New Roman" w:cs="Times New Roman"/>
          <w:color w:val="555555"/>
          <w:sz w:val="28"/>
          <w:szCs w:val="28"/>
        </w:rPr>
        <w:t>Правила дорожного движения, дети должны не только знать, но всегда и везде неукоснительно их соблюдать, уметь применять полученные знания на практике. Добиться это можно лишь при условии повсеместной организации систематической и целенаправленной работы, использования самых разнообразных форм и методов пропаганды среди воспитанников «дорожной грамоты». Одной из эффективных форм предупреждения происшествий с обучающимися на дорогах является проведение в школах «Минуток безопасности» по правилам дорожного движения.</w:t>
      </w:r>
    </w:p>
    <w:p w:rsidR="00C70411" w:rsidRPr="00C70411" w:rsidRDefault="00C70411" w:rsidP="00C70411">
      <w:pPr>
        <w:shd w:val="clear" w:color="auto" w:fill="FFFFFF"/>
        <w:spacing w:after="121" w:line="240" w:lineRule="auto"/>
        <w:ind w:firstLine="851"/>
        <w:jc w:val="both"/>
        <w:rPr>
          <w:rFonts w:ascii="Tahoma" w:eastAsia="Times New Roman" w:hAnsi="Tahoma" w:cs="Tahoma"/>
          <w:color w:val="555555"/>
          <w:sz w:val="17"/>
          <w:szCs w:val="17"/>
        </w:rPr>
      </w:pPr>
      <w:r w:rsidRPr="00C70411">
        <w:rPr>
          <w:rFonts w:ascii="Times New Roman" w:eastAsia="Times New Roman" w:hAnsi="Times New Roman" w:cs="Times New Roman"/>
          <w:b/>
          <w:bCs/>
          <w:color w:val="FF0000"/>
          <w:sz w:val="28"/>
          <w:u w:val="single"/>
        </w:rPr>
        <w:t>Цель «Минуток безопасности»</w:t>
      </w:r>
      <w:r w:rsidRPr="00C70411">
        <w:rPr>
          <w:rFonts w:ascii="Times New Roman" w:eastAsia="Times New Roman" w:hAnsi="Times New Roman" w:cs="Times New Roman"/>
          <w:color w:val="555555"/>
          <w:sz w:val="28"/>
          <w:szCs w:val="28"/>
        </w:rPr>
        <w:t>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Для этой цели проведение «Минуток безопасности» нельзя ориентироваться только на напоминания, повторение известных положений типа «будьте осторожны». Необходимо пробудить внимание и интерес,  рассматривая проблемный вопрос или разбирая конкретный случай из жизни.</w:t>
      </w:r>
    </w:p>
    <w:p w:rsidR="00C70411" w:rsidRPr="00C70411" w:rsidRDefault="00C70411" w:rsidP="00C70411">
      <w:pPr>
        <w:shd w:val="clear" w:color="auto" w:fill="FFFFFF"/>
        <w:spacing w:after="121" w:line="240" w:lineRule="auto"/>
        <w:ind w:firstLine="851"/>
        <w:jc w:val="both"/>
        <w:rPr>
          <w:rFonts w:ascii="Tahoma" w:eastAsia="Times New Roman" w:hAnsi="Tahoma" w:cs="Tahoma"/>
          <w:color w:val="555555"/>
          <w:sz w:val="17"/>
          <w:szCs w:val="17"/>
        </w:rPr>
      </w:pPr>
      <w:r w:rsidRPr="00C70411">
        <w:rPr>
          <w:rFonts w:ascii="Times New Roman" w:eastAsia="Times New Roman" w:hAnsi="Times New Roman" w:cs="Times New Roman"/>
          <w:color w:val="555555"/>
          <w:sz w:val="28"/>
          <w:szCs w:val="28"/>
        </w:rPr>
        <w:t>Продолжением «Минуток безопасности», их практическим приложением, является движение детей из школы домой. 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Родители, сопровождающие детей, в процессе движения домой используют наблюдение и правильно оценивают обстановку на улице для обучения детей навыкам безопасного поведения на дороге.</w:t>
      </w:r>
    </w:p>
    <w:p w:rsidR="00C70411" w:rsidRPr="00C70411" w:rsidRDefault="00C70411" w:rsidP="00C70411">
      <w:pPr>
        <w:shd w:val="clear" w:color="auto" w:fill="FFFFFF"/>
        <w:spacing w:after="121" w:line="240" w:lineRule="auto"/>
        <w:ind w:firstLine="851"/>
        <w:jc w:val="both"/>
        <w:rPr>
          <w:rFonts w:ascii="Tahoma" w:eastAsia="Times New Roman" w:hAnsi="Tahoma" w:cs="Tahoma"/>
          <w:color w:val="555555"/>
          <w:sz w:val="17"/>
          <w:szCs w:val="17"/>
        </w:rPr>
      </w:pPr>
      <w:r w:rsidRPr="00C70411">
        <w:rPr>
          <w:rFonts w:ascii="Times New Roman" w:eastAsia="Times New Roman" w:hAnsi="Times New Roman" w:cs="Times New Roman"/>
          <w:b/>
          <w:bCs/>
          <w:color w:val="555555"/>
          <w:sz w:val="28"/>
        </w:rPr>
        <w:t>Рекомендуется брать не более 2-х вопросов, чередуя их.</w:t>
      </w:r>
    </w:p>
    <w:p w:rsidR="00C70411" w:rsidRPr="00C70411" w:rsidRDefault="00C70411" w:rsidP="00C70411">
      <w:pPr>
        <w:shd w:val="clear" w:color="auto" w:fill="FFFFFF"/>
        <w:spacing w:after="121" w:line="240" w:lineRule="auto"/>
        <w:ind w:firstLine="851"/>
        <w:jc w:val="both"/>
        <w:rPr>
          <w:rFonts w:ascii="Tahoma" w:eastAsia="Times New Roman" w:hAnsi="Tahoma" w:cs="Tahoma"/>
          <w:color w:val="555555"/>
          <w:sz w:val="17"/>
          <w:szCs w:val="17"/>
        </w:rPr>
      </w:pPr>
      <w:r w:rsidRPr="00C70411">
        <w:rPr>
          <w:rFonts w:ascii="Times New Roman" w:eastAsia="Times New Roman" w:hAnsi="Times New Roman" w:cs="Times New Roman"/>
          <w:b/>
          <w:bCs/>
          <w:color w:val="FF0000"/>
          <w:sz w:val="28"/>
        </w:rPr>
        <w:t>Проведение «Минуток безопасности»</w:t>
      </w:r>
      <w:r w:rsidRPr="00C70411">
        <w:rPr>
          <w:rFonts w:ascii="Times New Roman" w:eastAsia="Times New Roman" w:hAnsi="Times New Roman" w:cs="Times New Roman"/>
          <w:color w:val="555555"/>
          <w:sz w:val="28"/>
          <w:szCs w:val="28"/>
        </w:rPr>
        <w:t> должно стать правилом и повседневно действующей системой влияния на мышление  на воспитание у них навыков безопасного поведения на дороге.</w:t>
      </w:r>
    </w:p>
    <w:p w:rsidR="00C70411" w:rsidRPr="00C70411" w:rsidRDefault="00C70411" w:rsidP="00C70411">
      <w:pPr>
        <w:shd w:val="clear" w:color="auto" w:fill="FFFFFF"/>
        <w:spacing w:after="0" w:line="264" w:lineRule="atLeast"/>
        <w:jc w:val="center"/>
        <w:rPr>
          <w:rFonts w:ascii="Tahoma" w:eastAsia="Times New Roman" w:hAnsi="Tahoma" w:cs="Tahoma"/>
          <w:color w:val="555555"/>
          <w:sz w:val="17"/>
          <w:szCs w:val="17"/>
        </w:rPr>
      </w:pPr>
      <w:r w:rsidRPr="00C70411">
        <w:rPr>
          <w:rFonts w:ascii="Tahoma" w:eastAsia="Times New Roman" w:hAnsi="Tahoma" w:cs="Tahoma"/>
          <w:b/>
          <w:bCs/>
          <w:color w:val="555555"/>
          <w:sz w:val="28"/>
          <w:u w:val="single"/>
        </w:rPr>
        <w:t>Подборка обучающих фильмов по ПДД</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b/>
          <w:bCs/>
          <w:color w:val="555555"/>
          <w:sz w:val="28"/>
        </w:rPr>
        <w:lastRenderedPageBreak/>
        <w:t>Азбука безопасности. Смешарики - Пешеходные правила - Сборник (все серии)</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4" w:history="1">
        <w:r w:rsidRPr="00C70411">
          <w:rPr>
            <w:rFonts w:ascii="Tahoma" w:eastAsia="Times New Roman" w:hAnsi="Tahoma" w:cs="Tahoma"/>
            <w:color w:val="0000FF"/>
            <w:sz w:val="17"/>
            <w:u w:val="single"/>
          </w:rPr>
          <w:t>https://www.youtube.com/watch?v=Kak-XRnT5GI</w:t>
        </w:r>
      </w:hyperlink>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У пешеходов, как и у водителей, есть правила, которым они должны следовать при нахождении на улице. Где пешеходам можно ходить, как переходить улицы? Какое место для пешехода абсолютно безопасно? Смешарики рассказывают о правилах безопасности для пешеходов!</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В сборник вошли серии:</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1. Недетский знак</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2. Пограничная территория</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3. Безопасное место</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4. Самая страшная машина</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5. Кто быстрее?</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6. Нетерпеливые водители</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7. Гонки с препятствиями</w:t>
      </w:r>
      <w:r>
        <w:rPr>
          <w:rFonts w:ascii="Tahoma" w:eastAsia="Times New Roman" w:hAnsi="Tahoma" w:cs="Tahoma"/>
          <w:noProof/>
          <w:color w:val="007AD0"/>
          <w:sz w:val="17"/>
          <w:szCs w:val="17"/>
        </w:rPr>
        <w:drawing>
          <wp:inline distT="0" distB="0" distL="0" distR="0">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8. Где кататься?</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b/>
          <w:bCs/>
          <w:color w:val="555555"/>
          <w:sz w:val="28"/>
        </w:rPr>
        <w:t>Уроки тетушки Совы - Азбука дорожной безопасности</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7" w:history="1">
        <w:r w:rsidRPr="00C70411">
          <w:rPr>
            <w:rFonts w:ascii="Tahoma" w:eastAsia="Times New Roman" w:hAnsi="Tahoma" w:cs="Tahoma"/>
            <w:color w:val="0000FF"/>
            <w:sz w:val="17"/>
            <w:u w:val="single"/>
          </w:rPr>
          <w:t>https://www.youtube.com/watch?v=FKJnIyMug_Y</w:t>
        </w:r>
      </w:hyperlink>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b/>
          <w:bCs/>
          <w:color w:val="555555"/>
          <w:sz w:val="28"/>
        </w:rPr>
        <w:t>Как выучить дорожные знаки Развивающий мультфильм для детей «Малыш и дорога ТВ»</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8" w:history="1">
        <w:r w:rsidRPr="00C70411">
          <w:rPr>
            <w:rFonts w:ascii="Tahoma" w:eastAsia="Times New Roman" w:hAnsi="Tahoma" w:cs="Tahoma"/>
            <w:color w:val="0000FF"/>
            <w:sz w:val="17"/>
            <w:u w:val="single"/>
          </w:rPr>
          <w:t>https://www.youtube.com/watch?v=BSSwqVpfNXw</w:t>
        </w:r>
      </w:hyperlink>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b/>
          <w:bCs/>
          <w:color w:val="555555"/>
          <w:sz w:val="28"/>
        </w:rPr>
        <w:t>Правила Дорожного Движения - Детский Интерактивный Развивающий Журнал</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9" w:history="1">
        <w:r w:rsidRPr="00C70411">
          <w:rPr>
            <w:rFonts w:ascii="Tahoma" w:eastAsia="Times New Roman" w:hAnsi="Tahoma" w:cs="Tahoma"/>
            <w:color w:val="0000FF"/>
            <w:sz w:val="17"/>
            <w:u w:val="single"/>
          </w:rPr>
          <w:t>https://www.youtube.com/watch?v=lJH3K7LXmaQ</w:t>
        </w:r>
      </w:hyperlink>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color w:val="555555"/>
          <w:sz w:val="28"/>
        </w:rPr>
        <w:t>Детский Интерактивный Развивающий Журнал - Это очень познавательный и интересный выпуск, в котором вы узнаете все о правилах дорожного движения. Все это и много интересного вы узнаете из нашего познающего видео.</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proofErr w:type="spellStart"/>
      <w:r w:rsidRPr="00C70411">
        <w:rPr>
          <w:rFonts w:ascii="Tahoma" w:eastAsia="Times New Roman" w:hAnsi="Tahoma" w:cs="Tahoma"/>
          <w:b/>
          <w:bCs/>
          <w:color w:val="555555"/>
          <w:sz w:val="28"/>
        </w:rPr>
        <w:t>Фиксики</w:t>
      </w:r>
      <w:proofErr w:type="spellEnd"/>
      <w:r w:rsidRPr="00C70411">
        <w:rPr>
          <w:rFonts w:ascii="Tahoma" w:eastAsia="Times New Roman" w:hAnsi="Tahoma" w:cs="Tahoma"/>
          <w:b/>
          <w:bCs/>
          <w:color w:val="555555"/>
          <w:sz w:val="28"/>
        </w:rPr>
        <w:t xml:space="preserve"> - Светофор</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10" w:history="1">
        <w:r w:rsidRPr="00C70411">
          <w:rPr>
            <w:rFonts w:ascii="Tahoma" w:eastAsia="Times New Roman" w:hAnsi="Tahoma" w:cs="Tahoma"/>
            <w:color w:val="0000FF"/>
            <w:sz w:val="17"/>
            <w:u w:val="single"/>
          </w:rPr>
          <w:t>https://www.youtube.com/watch?v=71Q3mftij9w</w:t>
        </w:r>
      </w:hyperlink>
    </w:p>
    <w:p w:rsidR="00C70411" w:rsidRPr="00C70411" w:rsidRDefault="00C70411" w:rsidP="00C70411">
      <w:pPr>
        <w:shd w:val="clear" w:color="auto" w:fill="FFFFFF"/>
        <w:spacing w:after="0" w:line="264" w:lineRule="atLeast"/>
        <w:jc w:val="both"/>
        <w:rPr>
          <w:rFonts w:ascii="Tahoma" w:eastAsia="Times New Roman" w:hAnsi="Tahoma" w:cs="Tahoma"/>
          <w:color w:val="555555"/>
          <w:sz w:val="17"/>
          <w:szCs w:val="17"/>
        </w:rPr>
      </w:pPr>
      <w:r w:rsidRPr="00C70411">
        <w:rPr>
          <w:rFonts w:ascii="Tahoma" w:eastAsia="Times New Roman" w:hAnsi="Tahoma" w:cs="Tahoma"/>
          <w:color w:val="555555"/>
          <w:sz w:val="28"/>
        </w:rPr>
        <w:t xml:space="preserve">Если на светофоре красный - стой! Вроде все просто? А вот Нолик чуть не попал под машину! Учимся вместе с </w:t>
      </w:r>
      <w:proofErr w:type="spellStart"/>
      <w:r w:rsidRPr="00C70411">
        <w:rPr>
          <w:rFonts w:ascii="Tahoma" w:eastAsia="Times New Roman" w:hAnsi="Tahoma" w:cs="Tahoma"/>
          <w:color w:val="555555"/>
          <w:sz w:val="28"/>
        </w:rPr>
        <w:t>фиксиками</w:t>
      </w:r>
      <w:proofErr w:type="spellEnd"/>
      <w:r w:rsidRPr="00C70411">
        <w:rPr>
          <w:rFonts w:ascii="Tahoma" w:eastAsia="Times New Roman" w:hAnsi="Tahoma" w:cs="Tahoma"/>
          <w:color w:val="555555"/>
          <w:sz w:val="28"/>
        </w:rPr>
        <w:t xml:space="preserve"> соблюдать правила дорожного движения - и не жульничать!</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proofErr w:type="spellStart"/>
      <w:r w:rsidRPr="00C70411">
        <w:rPr>
          <w:rFonts w:ascii="Tahoma" w:eastAsia="Times New Roman" w:hAnsi="Tahoma" w:cs="Tahoma"/>
          <w:b/>
          <w:bCs/>
          <w:color w:val="555555"/>
          <w:sz w:val="28"/>
        </w:rPr>
        <w:t>Фиксики</w:t>
      </w:r>
      <w:proofErr w:type="spellEnd"/>
      <w:r w:rsidRPr="00C70411">
        <w:rPr>
          <w:rFonts w:ascii="Tahoma" w:eastAsia="Times New Roman" w:hAnsi="Tahoma" w:cs="Tahoma"/>
          <w:b/>
          <w:bCs/>
          <w:color w:val="555555"/>
          <w:sz w:val="28"/>
        </w:rPr>
        <w:t xml:space="preserve"> - </w:t>
      </w:r>
      <w:proofErr w:type="spellStart"/>
      <w:r w:rsidRPr="00C70411">
        <w:rPr>
          <w:rFonts w:ascii="Tahoma" w:eastAsia="Times New Roman" w:hAnsi="Tahoma" w:cs="Tahoma"/>
          <w:b/>
          <w:bCs/>
          <w:color w:val="555555"/>
          <w:sz w:val="28"/>
        </w:rPr>
        <w:t>Фикси-Советы</w:t>
      </w:r>
      <w:proofErr w:type="spellEnd"/>
      <w:r w:rsidRPr="00C70411">
        <w:rPr>
          <w:rFonts w:ascii="Tahoma" w:eastAsia="Times New Roman" w:hAnsi="Tahoma" w:cs="Tahoma"/>
          <w:b/>
          <w:bCs/>
          <w:color w:val="555555"/>
          <w:sz w:val="28"/>
        </w:rPr>
        <w:t>: Как переходить дорогу</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11" w:history="1">
        <w:r w:rsidRPr="00C70411">
          <w:rPr>
            <w:rFonts w:ascii="Tahoma" w:eastAsia="Times New Roman" w:hAnsi="Tahoma" w:cs="Tahoma"/>
            <w:color w:val="0000FF"/>
            <w:sz w:val="17"/>
            <w:u w:val="single"/>
          </w:rPr>
          <w:t>https://www.youtube.com/watch?v=5m3BXGc3W-g</w:t>
        </w:r>
      </w:hyperlink>
    </w:p>
    <w:p w:rsidR="00C70411" w:rsidRPr="00C70411" w:rsidRDefault="00C70411" w:rsidP="00C70411">
      <w:pPr>
        <w:shd w:val="clear" w:color="auto" w:fill="FFFFFF"/>
        <w:spacing w:after="0" w:line="264" w:lineRule="atLeast"/>
        <w:jc w:val="both"/>
        <w:rPr>
          <w:rFonts w:ascii="Tahoma" w:eastAsia="Times New Roman" w:hAnsi="Tahoma" w:cs="Tahoma"/>
          <w:color w:val="555555"/>
          <w:sz w:val="17"/>
          <w:szCs w:val="17"/>
        </w:rPr>
      </w:pPr>
      <w:r w:rsidRPr="00C70411">
        <w:rPr>
          <w:rFonts w:ascii="Tahoma" w:eastAsia="Times New Roman" w:hAnsi="Tahoma" w:cs="Tahoma"/>
          <w:color w:val="555555"/>
          <w:sz w:val="28"/>
        </w:rPr>
        <w:t xml:space="preserve">Светофор, «зебра», знак перехода – вот верные помощники пешехода! </w:t>
      </w:r>
      <w:proofErr w:type="spellStart"/>
      <w:r w:rsidRPr="00C70411">
        <w:rPr>
          <w:rFonts w:ascii="Tahoma" w:eastAsia="Times New Roman" w:hAnsi="Tahoma" w:cs="Tahoma"/>
          <w:color w:val="555555"/>
          <w:sz w:val="28"/>
        </w:rPr>
        <w:t>Фиксики</w:t>
      </w:r>
      <w:proofErr w:type="spellEnd"/>
      <w:r w:rsidRPr="00C70411">
        <w:rPr>
          <w:rFonts w:ascii="Tahoma" w:eastAsia="Times New Roman" w:hAnsi="Tahoma" w:cs="Tahoma"/>
          <w:color w:val="555555"/>
          <w:sz w:val="28"/>
        </w:rPr>
        <w:t xml:space="preserve"> объясняют, почему дорога – опасное место, что такое тормозной путь и </w:t>
      </w:r>
      <w:proofErr w:type="spellStart"/>
      <w:r w:rsidRPr="00C70411">
        <w:rPr>
          <w:rFonts w:ascii="Tahoma" w:eastAsia="Times New Roman" w:hAnsi="Tahoma" w:cs="Tahoma"/>
          <w:color w:val="555555"/>
          <w:sz w:val="28"/>
        </w:rPr>
        <w:t>бликующие</w:t>
      </w:r>
      <w:proofErr w:type="spellEnd"/>
      <w:r w:rsidRPr="00C70411">
        <w:rPr>
          <w:rFonts w:ascii="Tahoma" w:eastAsia="Times New Roman" w:hAnsi="Tahoma" w:cs="Tahoma"/>
          <w:color w:val="555555"/>
          <w:sz w:val="28"/>
        </w:rPr>
        <w:t xml:space="preserve"> элементы, чем отличаются вежливые водители и как правильно переходить любую дорогу!»</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b/>
          <w:bCs/>
          <w:color w:val="555555"/>
          <w:sz w:val="28"/>
        </w:rPr>
        <w:t>Познавательная передача «Галилео. Светофор»</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12" w:history="1">
        <w:r w:rsidRPr="00C70411">
          <w:rPr>
            <w:rFonts w:ascii="Tahoma" w:eastAsia="Times New Roman" w:hAnsi="Tahoma" w:cs="Tahoma"/>
            <w:color w:val="0000FF"/>
            <w:sz w:val="17"/>
            <w:u w:val="single"/>
          </w:rPr>
          <w:t>https://www.youtube.com/watch?v=sy2GUdKFmEQ</w:t>
        </w:r>
      </w:hyperlink>
    </w:p>
    <w:p w:rsidR="00C70411" w:rsidRPr="00C70411" w:rsidRDefault="00C70411" w:rsidP="00C70411">
      <w:pPr>
        <w:shd w:val="clear" w:color="auto" w:fill="FFFFFF"/>
        <w:spacing w:after="0" w:line="264" w:lineRule="atLeast"/>
        <w:jc w:val="both"/>
        <w:rPr>
          <w:rFonts w:ascii="Tahoma" w:eastAsia="Times New Roman" w:hAnsi="Tahoma" w:cs="Tahoma"/>
          <w:color w:val="555555"/>
          <w:sz w:val="17"/>
          <w:szCs w:val="17"/>
        </w:rPr>
      </w:pPr>
      <w:r w:rsidRPr="00C70411">
        <w:rPr>
          <w:rFonts w:ascii="Tahoma" w:eastAsia="Times New Roman" w:hAnsi="Tahoma" w:cs="Tahoma"/>
          <w:color w:val="555555"/>
          <w:sz w:val="28"/>
        </w:rPr>
        <w:t>Почему в светофоре используют именно красный, зеленый и желтый цвета? Как устанавливают светофоры? Что из себя представлял самый первый светофор? Как устроен современный светофор?</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b/>
          <w:bCs/>
          <w:color w:val="555555"/>
          <w:sz w:val="28"/>
        </w:rPr>
        <w:t>Загадки о правилах дорожного движения</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13" w:history="1">
        <w:r w:rsidRPr="00C70411">
          <w:rPr>
            <w:rFonts w:ascii="Tahoma" w:eastAsia="Times New Roman" w:hAnsi="Tahoma" w:cs="Tahoma"/>
            <w:color w:val="0000FF"/>
            <w:sz w:val="17"/>
            <w:u w:val="single"/>
          </w:rPr>
          <w:t>https://www.youtube.com/watch?v=OYra6_nGpiM</w:t>
        </w:r>
      </w:hyperlink>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r w:rsidRPr="00C70411">
        <w:rPr>
          <w:rFonts w:ascii="Tahoma" w:eastAsia="Times New Roman" w:hAnsi="Tahoma" w:cs="Tahoma"/>
          <w:b/>
          <w:bCs/>
          <w:color w:val="555555"/>
          <w:sz w:val="28"/>
        </w:rPr>
        <w:t>Сказки для дошколят по ПДД</w:t>
      </w:r>
    </w:p>
    <w:p w:rsidR="00C70411" w:rsidRPr="00C70411" w:rsidRDefault="00C70411" w:rsidP="00C70411">
      <w:pPr>
        <w:shd w:val="clear" w:color="auto" w:fill="FFFFFF"/>
        <w:spacing w:after="0" w:line="264" w:lineRule="atLeast"/>
        <w:rPr>
          <w:rFonts w:ascii="Tahoma" w:eastAsia="Times New Roman" w:hAnsi="Tahoma" w:cs="Tahoma"/>
          <w:color w:val="555555"/>
          <w:sz w:val="17"/>
          <w:szCs w:val="17"/>
        </w:rPr>
      </w:pPr>
      <w:hyperlink r:id="rId14" w:history="1">
        <w:r w:rsidRPr="00C70411">
          <w:rPr>
            <w:rFonts w:ascii="Tahoma" w:eastAsia="Times New Roman" w:hAnsi="Tahoma" w:cs="Tahoma"/>
            <w:color w:val="0000FF"/>
            <w:sz w:val="17"/>
            <w:u w:val="single"/>
          </w:rPr>
          <w:t>https://dohcolonoc.ru/skazki/2905-skazki-dlya-doshkolyat-po-pdd.html</w:t>
        </w:r>
      </w:hyperlink>
    </w:p>
    <w:p w:rsidR="00C70411" w:rsidRPr="00C70411" w:rsidRDefault="00C70411" w:rsidP="00C70411">
      <w:pPr>
        <w:spacing w:after="0" w:line="240" w:lineRule="auto"/>
        <w:rPr>
          <w:rFonts w:ascii="Times New Roman" w:eastAsia="Times New Roman" w:hAnsi="Times New Roman" w:cs="Times New Roman"/>
          <w:sz w:val="24"/>
          <w:szCs w:val="24"/>
        </w:rPr>
      </w:pPr>
      <w:r w:rsidRPr="00C70411">
        <w:rPr>
          <w:rFonts w:ascii="Tahoma" w:eastAsia="Times New Roman" w:hAnsi="Tahoma" w:cs="Tahoma"/>
          <w:color w:val="0000FF"/>
          <w:sz w:val="28"/>
          <w:szCs w:val="28"/>
          <w:u w:val="single"/>
          <w:shd w:val="clear" w:color="auto" w:fill="FFFFFF"/>
        </w:rPr>
        <w:br/>
      </w:r>
    </w:p>
    <w:p w:rsidR="00C70411" w:rsidRPr="00C70411" w:rsidRDefault="00C70411" w:rsidP="00C70411">
      <w:pPr>
        <w:shd w:val="clear" w:color="auto" w:fill="FFFFFF"/>
        <w:spacing w:after="0" w:line="240" w:lineRule="auto"/>
        <w:jc w:val="center"/>
        <w:rPr>
          <w:rFonts w:ascii="Tahoma" w:eastAsia="Times New Roman" w:hAnsi="Tahoma" w:cs="Tahoma"/>
          <w:color w:val="555555"/>
          <w:sz w:val="17"/>
          <w:szCs w:val="17"/>
        </w:rPr>
      </w:pPr>
      <w:hyperlink r:id="rId15" w:history="1">
        <w:r w:rsidRPr="00C70411">
          <w:rPr>
            <w:rFonts w:ascii="Tahoma" w:eastAsia="Times New Roman" w:hAnsi="Tahoma" w:cs="Tahoma"/>
            <w:color w:val="0070C0"/>
            <w:sz w:val="17"/>
            <w:u w:val="single"/>
          </w:rPr>
          <w:t>https://youtu.be/NUOPlUAvt78</w:t>
        </w:r>
      </w:hyperlink>
    </w:p>
    <w:p w:rsidR="00C70411" w:rsidRPr="00C70411" w:rsidRDefault="00C70411" w:rsidP="00C70411">
      <w:pPr>
        <w:shd w:val="clear" w:color="auto" w:fill="FFFFFF"/>
        <w:spacing w:after="0" w:line="240" w:lineRule="auto"/>
        <w:jc w:val="center"/>
        <w:rPr>
          <w:rFonts w:ascii="Tahoma" w:eastAsia="Times New Roman" w:hAnsi="Tahoma" w:cs="Tahoma"/>
          <w:color w:val="555555"/>
          <w:sz w:val="17"/>
          <w:szCs w:val="17"/>
        </w:rPr>
      </w:pPr>
      <w:hyperlink r:id="rId16" w:history="1">
        <w:r w:rsidRPr="00C70411">
          <w:rPr>
            <w:rFonts w:ascii="Tahoma" w:eastAsia="Times New Roman" w:hAnsi="Tahoma" w:cs="Tahoma"/>
            <w:color w:val="0070C0"/>
            <w:sz w:val="17"/>
            <w:u w:val="single"/>
          </w:rPr>
          <w:t>https://youtu.be/c3CNwwfyaQY</w:t>
        </w:r>
      </w:hyperlink>
    </w:p>
    <w:p w:rsidR="008512AF" w:rsidRDefault="00C70411" w:rsidP="00C70411">
      <w:r w:rsidRPr="00C70411">
        <w:rPr>
          <w:rFonts w:ascii="Verdana" w:eastAsia="Times New Roman" w:hAnsi="Verdana" w:cs="Times New Roman"/>
          <w:color w:val="404040"/>
          <w:sz w:val="20"/>
          <w:szCs w:val="20"/>
          <w:shd w:val="clear" w:color="auto" w:fill="FFFFFF"/>
        </w:rPr>
        <w:t> </w:t>
      </w:r>
    </w:p>
    <w:sectPr w:rsidR="00851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C70411"/>
    <w:rsid w:val="008512AF"/>
    <w:rsid w:val="00C70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0411"/>
    <w:rPr>
      <w:b/>
      <w:bCs/>
    </w:rPr>
  </w:style>
  <w:style w:type="paragraph" w:styleId="a4">
    <w:name w:val="Normal (Web)"/>
    <w:basedOn w:val="a"/>
    <w:uiPriority w:val="99"/>
    <w:semiHidden/>
    <w:unhideWhenUsed/>
    <w:rsid w:val="00C70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70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70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70411"/>
  </w:style>
  <w:style w:type="character" w:customStyle="1" w:styleId="link-wrapper-container">
    <w:name w:val="link-wrapper-container"/>
    <w:basedOn w:val="a0"/>
    <w:rsid w:val="00C70411"/>
  </w:style>
  <w:style w:type="character" w:styleId="a5">
    <w:name w:val="Hyperlink"/>
    <w:basedOn w:val="a0"/>
    <w:uiPriority w:val="99"/>
    <w:semiHidden/>
    <w:unhideWhenUsed/>
    <w:rsid w:val="00C70411"/>
    <w:rPr>
      <w:color w:val="0000FF"/>
      <w:u w:val="single"/>
    </w:rPr>
  </w:style>
  <w:style w:type="character" w:customStyle="1" w:styleId="c0">
    <w:name w:val="c0"/>
    <w:basedOn w:val="a0"/>
    <w:rsid w:val="00C70411"/>
  </w:style>
  <w:style w:type="paragraph" w:customStyle="1" w:styleId="c9">
    <w:name w:val="c9"/>
    <w:basedOn w:val="a"/>
    <w:rsid w:val="00C7041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704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4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5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youtube.com/watch?v%3DBSSwqVpfNXw&amp;sa=D&amp;ust=1589875169303000" TargetMode="External"/><Relationship Id="rId13" Type="http://schemas.openxmlformats.org/officeDocument/2006/relationships/hyperlink" Target="https://www.google.com/url?q=https://www.youtube.com/watch?v%3DOYra6_nGpiM&amp;sa=D&amp;ust=158987516930500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q=https://www.youtube.com/watch?v%3DFKJnIyMug_Y&amp;sa=D&amp;ust=1589875169302000" TargetMode="External"/><Relationship Id="rId12" Type="http://schemas.openxmlformats.org/officeDocument/2006/relationships/hyperlink" Target="https://www.google.com/url?q=https://www.youtube.com/watch?v%3Dsy2GUdKFmEQ&amp;sa=D&amp;ust=15898751693050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c3CNwwfyaQY"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m/url?q=https://www.youtube.com/watch?v%3D5m3BXGc3W-g&amp;sa=D&amp;ust=1589875169304000" TargetMode="External"/><Relationship Id="rId5" Type="http://schemas.openxmlformats.org/officeDocument/2006/relationships/hyperlink" Target="https://&#1089;&#1072;&#1081;&#1090;&#1086;&#1073;&#1088;&#1072;&#1079;&#1086;&#1074;&#1072;&#1085;&#1080;&#1103;.&#1088;&#1092;/" TargetMode="External"/><Relationship Id="rId15" Type="http://schemas.openxmlformats.org/officeDocument/2006/relationships/hyperlink" Target="https://youtu.be/NUOPlUAvt78" TargetMode="External"/><Relationship Id="rId10" Type="http://schemas.openxmlformats.org/officeDocument/2006/relationships/hyperlink" Target="https://www.google.com/url?q=https://www.youtube.com/watch?v%3D71Q3mftij9w&amp;sa=D&amp;ust=1589875169304000" TargetMode="External"/><Relationship Id="rId4" Type="http://schemas.openxmlformats.org/officeDocument/2006/relationships/hyperlink" Target="https://www.google.com/url?q=https://www.youtube.com/watch?v%3DKak-XRnT5GI&amp;sa=D&amp;ust=1589875169301000" TargetMode="External"/><Relationship Id="rId9" Type="http://schemas.openxmlformats.org/officeDocument/2006/relationships/hyperlink" Target="https://www.google.com/url?q=https://www.youtube.com/watch?v%3DlJH3K7LXmaQ&amp;sa=D&amp;ust=1589875169303000" TargetMode="External"/><Relationship Id="rId14" Type="http://schemas.openxmlformats.org/officeDocument/2006/relationships/hyperlink" Target="https://www.google.com/url?q=https://dohcolonoc.ru/skazki/2905-skazki-dlya-doshkolyat-po-pdd.html&amp;sa=D&amp;ust=158987516930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Company>Microsoft</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dc:creator>
  <cp:keywords/>
  <dc:description/>
  <cp:lastModifiedBy>bobo</cp:lastModifiedBy>
  <cp:revision>2</cp:revision>
  <dcterms:created xsi:type="dcterms:W3CDTF">2024-08-20T07:30:00Z</dcterms:created>
  <dcterms:modified xsi:type="dcterms:W3CDTF">2024-08-20T07:30:00Z</dcterms:modified>
</cp:coreProperties>
</file>